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F203" w14:textId="77777777" w:rsidR="008D6252" w:rsidRDefault="008D6252" w:rsidP="00F828CC">
      <w:pPr>
        <w:spacing w:after="0"/>
        <w:rPr>
          <w:rFonts w:ascii="Times New Roman" w:hAnsi="Times New Roman"/>
          <w:sz w:val="20"/>
          <w:szCs w:val="20"/>
        </w:rPr>
      </w:pPr>
    </w:p>
    <w:p w14:paraId="144A50F8" w14:textId="67C7573E" w:rsidR="00E37FC1" w:rsidRPr="00E37FC1" w:rsidRDefault="00E37FC1" w:rsidP="00E37FC1">
      <w:pPr>
        <w:spacing w:after="0" w:line="240" w:lineRule="auto"/>
        <w:jc w:val="right"/>
        <w:rPr>
          <w:rFonts w:ascii="Times New Roman" w:eastAsia="MS Mincho" w:hAnsi="Times New Roman"/>
          <w:b/>
          <w:bCs/>
          <w:sz w:val="20"/>
          <w:szCs w:val="20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 xml:space="preserve">Załącznik nr </w:t>
      </w:r>
      <w:r w:rsidR="008D3C89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>7</w:t>
      </w:r>
      <w:r w:rsidRPr="00E37FC1">
        <w:rPr>
          <w:rFonts w:ascii="Times New Roman" w:eastAsia="MS Mincho" w:hAnsi="Times New Roman"/>
          <w:b/>
          <w:bCs/>
          <w:sz w:val="20"/>
          <w:szCs w:val="20"/>
          <w:lang w:eastAsia="ja-JP"/>
        </w:rPr>
        <w:t xml:space="preserve"> do SWZ</w:t>
      </w:r>
    </w:p>
    <w:p w14:paraId="62A41B9A" w14:textId="77777777" w:rsidR="00E37FC1" w:rsidRPr="00E37FC1" w:rsidRDefault="00E37FC1" w:rsidP="00B43889">
      <w:pPr>
        <w:spacing w:after="0" w:line="240" w:lineRule="auto"/>
        <w:rPr>
          <w:rFonts w:ascii="Times New Roman" w:eastAsia="MS Mincho" w:hAnsi="Times New Roman"/>
          <w:i/>
          <w:sz w:val="20"/>
          <w:szCs w:val="20"/>
          <w:lang w:eastAsia="ja-JP"/>
        </w:rPr>
      </w:pPr>
      <w:r w:rsidRPr="00E37FC1">
        <w:rPr>
          <w:rFonts w:ascii="Times New Roman" w:eastAsia="MS Mincho" w:hAnsi="Times New Roman"/>
          <w:i/>
          <w:sz w:val="20"/>
          <w:szCs w:val="20"/>
          <w:lang w:eastAsia="ja-JP"/>
        </w:rPr>
        <w:t>(nazwa i adres wykonawcy)</w:t>
      </w:r>
    </w:p>
    <w:p w14:paraId="4CC3BDD6" w14:textId="77777777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8"/>
          <w:szCs w:val="28"/>
          <w:u w:val="single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8"/>
          <w:szCs w:val="28"/>
          <w:u w:val="single"/>
          <w:lang w:eastAsia="ja-JP"/>
        </w:rPr>
        <w:t>Wykaz osób</w:t>
      </w:r>
    </w:p>
    <w:p w14:paraId="0C5691E3" w14:textId="409C0966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4"/>
          <w:szCs w:val="24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 xml:space="preserve"> którymi dysponuje</w:t>
      </w:r>
      <w:r w:rsidR="00A35A6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>/będzie dysponował</w:t>
      </w:r>
      <w:r w:rsidR="00A35A61" w:rsidRPr="00E37FC1">
        <w:rPr>
          <w:rFonts w:ascii="Times New Roman" w:eastAsia="MS Mincho" w:hAnsi="Times New Roman"/>
          <w:sz w:val="20"/>
          <w:szCs w:val="20"/>
          <w:lang w:eastAsia="ja-JP"/>
        </w:rPr>
        <w:t>*</w:t>
      </w:r>
      <w:r w:rsidRPr="00E37FC1">
        <w:rPr>
          <w:rFonts w:ascii="Times New Roman" w:eastAsia="MS Mincho" w:hAnsi="Times New Roman"/>
          <w:b/>
          <w:bCs/>
          <w:sz w:val="24"/>
          <w:szCs w:val="24"/>
          <w:lang w:eastAsia="ja-JP"/>
        </w:rPr>
        <w:t xml:space="preserve"> wykonawca i które będą uczestniczyć w wykonaniu zamówienia</w:t>
      </w:r>
    </w:p>
    <w:p w14:paraId="33C552CD" w14:textId="2E8ADBC8" w:rsidR="00E37FC1" w:rsidRPr="00E37FC1" w:rsidRDefault="00E37FC1" w:rsidP="00AE69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E37FC1">
        <w:rPr>
          <w:rFonts w:ascii="Times New Roman" w:eastAsia="MS Mincho" w:hAnsi="Times New Roman"/>
          <w:b/>
          <w:sz w:val="24"/>
          <w:szCs w:val="24"/>
          <w:lang w:eastAsia="ja-JP"/>
        </w:rPr>
        <w:t>„</w:t>
      </w:r>
      <w:r w:rsidRPr="00E37FC1">
        <w:rPr>
          <w:rFonts w:ascii="Times New Roman" w:hAnsi="Times New Roman"/>
          <w:b/>
          <w:color w:val="000000"/>
          <w:spacing w:val="-4"/>
          <w:w w:val="105"/>
          <w:sz w:val="24"/>
          <w:szCs w:val="24"/>
        </w:rPr>
        <w:t>Nadbudowa i przebudowa budynku Stacji Uzdatniania Wody we wsi Łuby-Kiertany</w:t>
      </w:r>
      <w:r w:rsidRPr="00E37FC1">
        <w:rPr>
          <w:rFonts w:ascii="Times New Roman" w:eastAsia="MS Mincho" w:hAnsi="Times New Roman"/>
          <w:b/>
          <w:sz w:val="24"/>
          <w:szCs w:val="24"/>
          <w:lang w:eastAsia="ja-JP"/>
        </w:rPr>
        <w:t>”</w:t>
      </w:r>
    </w:p>
    <w:p w14:paraId="34064349" w14:textId="77777777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4"/>
          <w:szCs w:val="24"/>
          <w:lang w:eastAsia="ja-JP"/>
        </w:rPr>
      </w:pP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5"/>
        <w:gridCol w:w="1843"/>
        <w:gridCol w:w="3685"/>
        <w:gridCol w:w="3053"/>
        <w:gridCol w:w="2759"/>
      </w:tblGrid>
      <w:tr w:rsidR="00E37FC1" w:rsidRPr="00E37FC1" w14:paraId="3A482A14" w14:textId="77777777" w:rsidTr="00B7385F">
        <w:trPr>
          <w:trHeight w:val="338"/>
          <w:jc w:val="center"/>
        </w:trPr>
        <w:tc>
          <w:tcPr>
            <w:tcW w:w="1715" w:type="dxa"/>
            <w:vMerge w:val="restart"/>
            <w:shd w:val="clear" w:color="auto" w:fill="D9D9D9"/>
            <w:vAlign w:val="center"/>
          </w:tcPr>
          <w:p w14:paraId="6F5025ED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Imię i nazwisko</w:t>
            </w:r>
          </w:p>
        </w:tc>
        <w:tc>
          <w:tcPr>
            <w:tcW w:w="1843" w:type="dxa"/>
            <w:vMerge w:val="restart"/>
            <w:shd w:val="clear" w:color="auto" w:fill="D9D9D9"/>
            <w:vAlign w:val="center"/>
          </w:tcPr>
          <w:p w14:paraId="70CBF034" w14:textId="77777777" w:rsidR="00E37FC1" w:rsidRPr="00E37FC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Zakres wykonywanych czynności</w:t>
            </w:r>
          </w:p>
        </w:tc>
        <w:tc>
          <w:tcPr>
            <w:tcW w:w="3685" w:type="dxa"/>
            <w:vMerge w:val="restart"/>
            <w:shd w:val="clear" w:color="auto" w:fill="D9D9D9"/>
            <w:vAlign w:val="center"/>
          </w:tcPr>
          <w:p w14:paraId="5ACAE583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Kwalifikacje zawodowe 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br/>
              <w:t>- rodzaj uprawnień, numer i data</w:t>
            </w:r>
          </w:p>
        </w:tc>
        <w:tc>
          <w:tcPr>
            <w:tcW w:w="5812" w:type="dxa"/>
            <w:gridSpan w:val="2"/>
            <w:shd w:val="clear" w:color="auto" w:fill="D9D9D9"/>
            <w:vAlign w:val="center"/>
          </w:tcPr>
          <w:p w14:paraId="34D3BEB6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Podstawa dysponowania osobą*</w:t>
            </w:r>
          </w:p>
        </w:tc>
      </w:tr>
      <w:tr w:rsidR="00E37FC1" w:rsidRPr="00E37FC1" w14:paraId="3D700C46" w14:textId="77777777" w:rsidTr="00B7385F">
        <w:trPr>
          <w:trHeight w:val="914"/>
          <w:jc w:val="center"/>
        </w:trPr>
        <w:tc>
          <w:tcPr>
            <w:tcW w:w="1715" w:type="dxa"/>
            <w:vMerge/>
            <w:shd w:val="clear" w:color="auto" w:fill="D9D9D9"/>
            <w:vAlign w:val="center"/>
          </w:tcPr>
          <w:p w14:paraId="7D83128F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  <w:vMerge/>
            <w:shd w:val="clear" w:color="auto" w:fill="D9D9D9"/>
            <w:vAlign w:val="center"/>
          </w:tcPr>
          <w:p w14:paraId="286BFB3A" w14:textId="77777777" w:rsidR="00E37FC1" w:rsidRPr="00E37FC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vMerge/>
            <w:shd w:val="clear" w:color="auto" w:fill="D9D9D9"/>
            <w:vAlign w:val="center"/>
          </w:tcPr>
          <w:p w14:paraId="51919C89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053" w:type="dxa"/>
            <w:shd w:val="clear" w:color="auto" w:fill="D9D9D9"/>
            <w:vAlign w:val="center"/>
          </w:tcPr>
          <w:p w14:paraId="5A2F2403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Dysponowanie bezpośrednie </w:t>
            </w:r>
          </w:p>
          <w:p w14:paraId="5D8564AC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(np. umowa o pracę, umowa cywilnoprawna czy samo zatrudnienie)</w:t>
            </w:r>
          </w:p>
        </w:tc>
        <w:tc>
          <w:tcPr>
            <w:tcW w:w="2759" w:type="dxa"/>
            <w:shd w:val="clear" w:color="auto" w:fill="D9D9D9"/>
            <w:vAlign w:val="center"/>
          </w:tcPr>
          <w:p w14:paraId="617415AA" w14:textId="5BBB8BDC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Wykonawca dysponuje osobą na po</w:t>
            </w:r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dstawie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 art. 118 ustawy </w:t>
            </w:r>
            <w:proofErr w:type="spellStart"/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Pzp</w:t>
            </w:r>
            <w:proofErr w:type="spellEnd"/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.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**</w:t>
            </w:r>
          </w:p>
        </w:tc>
      </w:tr>
      <w:tr w:rsidR="00E37FC1" w:rsidRPr="00E37FC1" w14:paraId="2AB438A2" w14:textId="77777777" w:rsidTr="00B7385F">
        <w:trPr>
          <w:trHeight w:val="992"/>
          <w:jc w:val="center"/>
        </w:trPr>
        <w:tc>
          <w:tcPr>
            <w:tcW w:w="1715" w:type="dxa"/>
          </w:tcPr>
          <w:p w14:paraId="0E93BA64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</w:tcPr>
          <w:p w14:paraId="54624374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shd w:val="clear" w:color="auto" w:fill="FFFFFF"/>
          </w:tcPr>
          <w:p w14:paraId="58C28AA9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color w:val="FF0000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 xml:space="preserve">uprawnienia do  kierowania robotami budowlanymi w specjalności konstrukcyjno- budowlane bez ograniczeń  </w:t>
            </w:r>
          </w:p>
        </w:tc>
        <w:tc>
          <w:tcPr>
            <w:tcW w:w="3053" w:type="dxa"/>
          </w:tcPr>
          <w:p w14:paraId="3A4E6736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6CDA5915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0F986C00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6573E8BB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</w:tr>
      <w:tr w:rsidR="00E37FC1" w:rsidRPr="00E37FC1" w14:paraId="56D6AD55" w14:textId="77777777" w:rsidTr="00B7385F">
        <w:trPr>
          <w:trHeight w:val="992"/>
          <w:jc w:val="center"/>
        </w:trPr>
        <w:tc>
          <w:tcPr>
            <w:tcW w:w="1715" w:type="dxa"/>
          </w:tcPr>
          <w:p w14:paraId="5EED6B80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</w:tcPr>
          <w:p w14:paraId="554206BC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shd w:val="clear" w:color="auto" w:fill="FFFFFF"/>
          </w:tcPr>
          <w:p w14:paraId="61093017" w14:textId="5A9C9488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color w:val="FF0000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 xml:space="preserve">uprawnienia do kierowania robotami </w:t>
            </w:r>
            <w:r w:rsidR="00AE69E0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br/>
            </w: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>w specjalności instalacyjnej w zakresie sieci, instalacji i urządzeń: wodociągowych, kanalizacyjnych, cieplnych, wentylacyjnych i gazowych bez ograniczeń</w:t>
            </w:r>
          </w:p>
        </w:tc>
        <w:tc>
          <w:tcPr>
            <w:tcW w:w="3053" w:type="dxa"/>
          </w:tcPr>
          <w:p w14:paraId="3886BB5F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23CEFD43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</w:tr>
      <w:tr w:rsidR="00E37FC1" w:rsidRPr="00E37FC1" w14:paraId="1C67E865" w14:textId="77777777" w:rsidTr="00B7385F">
        <w:trPr>
          <w:trHeight w:val="992"/>
          <w:jc w:val="center"/>
        </w:trPr>
        <w:tc>
          <w:tcPr>
            <w:tcW w:w="1715" w:type="dxa"/>
          </w:tcPr>
          <w:p w14:paraId="04C4865A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</w:tcPr>
          <w:p w14:paraId="0262D077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shd w:val="clear" w:color="auto" w:fill="FFFFFF"/>
          </w:tcPr>
          <w:p w14:paraId="23E40753" w14:textId="0494C39F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color w:val="FF0000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 xml:space="preserve">uprawnienia do kierowania robotami </w:t>
            </w:r>
            <w:r w:rsidR="0070224C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br/>
            </w: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 xml:space="preserve">w specjalności instalacyjnej w zakresie sieci, instalacji i urządzeń: elektrycznych </w:t>
            </w:r>
            <w:r w:rsidR="0070224C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br/>
            </w:r>
            <w:r w:rsidRPr="00E37FC1">
              <w:rPr>
                <w:rFonts w:ascii="Times New Roman" w:eastAsia="MS Mincho" w:hAnsi="Times New Roman"/>
                <w:color w:val="000000"/>
                <w:sz w:val="20"/>
                <w:szCs w:val="20"/>
                <w:lang w:eastAsia="ja-JP"/>
              </w:rPr>
              <w:t>i elektroenergetycznych bez ograniczeń</w:t>
            </w:r>
          </w:p>
        </w:tc>
        <w:tc>
          <w:tcPr>
            <w:tcW w:w="3053" w:type="dxa"/>
          </w:tcPr>
          <w:p w14:paraId="7DF9C76E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7264B45A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</w:tr>
    </w:tbl>
    <w:p w14:paraId="70CE36B6" w14:textId="5819B137" w:rsidR="00B43889" w:rsidRDefault="00B43889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18"/>
          <w:szCs w:val="18"/>
          <w:lang w:eastAsia="ja-JP"/>
        </w:rPr>
        <w:t xml:space="preserve">        </w:t>
      </w:r>
      <w:r w:rsidR="00E37FC1" w:rsidRPr="00E37FC1">
        <w:rPr>
          <w:rFonts w:ascii="Times New Roman" w:eastAsia="MS Mincho" w:hAnsi="Times New Roman"/>
          <w:sz w:val="18"/>
          <w:szCs w:val="18"/>
          <w:lang w:eastAsia="ja-JP"/>
        </w:rPr>
        <w:t xml:space="preserve"> 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>*</w:t>
      </w:r>
      <w:r w:rsidR="00DA6039">
        <w:rPr>
          <w:rFonts w:ascii="Times New Roman" w:eastAsia="MS Mincho" w:hAnsi="Times New Roman"/>
          <w:sz w:val="20"/>
          <w:szCs w:val="20"/>
          <w:lang w:eastAsia="ja-JP"/>
        </w:rPr>
        <w:t xml:space="preserve">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>wybrać właściwe</w:t>
      </w:r>
    </w:p>
    <w:p w14:paraId="7FE98B68" w14:textId="22E1024D" w:rsidR="009A6870" w:rsidRDefault="00B43889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20"/>
          <w:szCs w:val="20"/>
          <w:lang w:eastAsia="ja-JP"/>
        </w:rPr>
        <w:t xml:space="preserve">        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 xml:space="preserve">** należy przedstawić załącznik nr </w:t>
      </w:r>
      <w:r w:rsidR="00EB465C">
        <w:rPr>
          <w:rFonts w:ascii="Times New Roman" w:eastAsia="MS Mincho" w:hAnsi="Times New Roman"/>
          <w:sz w:val="20"/>
          <w:szCs w:val="20"/>
          <w:lang w:eastAsia="ja-JP"/>
        </w:rPr>
        <w:t>8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 xml:space="preserve"> do SWZ.</w:t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</w:p>
    <w:p w14:paraId="69900E42" w14:textId="4F240C30" w:rsidR="00E37FC1" w:rsidRPr="00E37FC1" w:rsidRDefault="009A6870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</w:p>
    <w:p w14:paraId="62C49EE6" w14:textId="5E04C167" w:rsidR="009A6870" w:rsidRPr="008E74D6" w:rsidRDefault="00B43889" w:rsidP="009A6870">
      <w:pPr>
        <w:tabs>
          <w:tab w:val="left" w:pos="3390"/>
        </w:tabs>
        <w:rPr>
          <w:rFonts w:ascii="Times New Roman" w:hAnsi="Times New Roman"/>
          <w:sz w:val="20"/>
          <w:szCs w:val="20"/>
        </w:rPr>
      </w:pPr>
      <w:r w:rsidRPr="008E74D6">
        <w:rPr>
          <w:rFonts w:eastAsia="Calibr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sectPr w:rsidR="009A6870" w:rsidRPr="008E74D6" w:rsidSect="0075375E">
      <w:headerReference w:type="default" r:id="rId7"/>
      <w:pgSz w:w="16838" w:h="11906" w:orient="landscape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4EE00" w14:textId="77777777" w:rsidR="004A3E18" w:rsidRDefault="004A3E18" w:rsidP="008D6252">
      <w:pPr>
        <w:spacing w:after="0" w:line="240" w:lineRule="auto"/>
      </w:pPr>
      <w:r>
        <w:separator/>
      </w:r>
    </w:p>
  </w:endnote>
  <w:endnote w:type="continuationSeparator" w:id="0">
    <w:p w14:paraId="01802987" w14:textId="77777777" w:rsidR="004A3E18" w:rsidRDefault="004A3E18" w:rsidP="008D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B4FB5" w14:textId="77777777" w:rsidR="004A3E18" w:rsidRDefault="004A3E18" w:rsidP="008D6252">
      <w:pPr>
        <w:spacing w:after="0" w:line="240" w:lineRule="auto"/>
      </w:pPr>
      <w:r>
        <w:separator/>
      </w:r>
    </w:p>
  </w:footnote>
  <w:footnote w:type="continuationSeparator" w:id="0">
    <w:p w14:paraId="2E20DCE9" w14:textId="77777777" w:rsidR="004A3E18" w:rsidRDefault="004A3E18" w:rsidP="008D6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0E821" w14:textId="26C6C926" w:rsidR="0075375E" w:rsidRPr="0075375E" w:rsidRDefault="0075375E" w:rsidP="0075375E">
    <w:pPr>
      <w:spacing w:after="0" w:line="240" w:lineRule="auto"/>
      <w:rPr>
        <w:rFonts w:eastAsia="Calibri"/>
        <w:lang w:eastAsia="en-US"/>
      </w:rPr>
    </w:pPr>
    <w:r w:rsidRPr="0075375E">
      <w:rPr>
        <w:rFonts w:eastAsia="Calibri"/>
        <w:noProof/>
      </w:rPr>
      <w:drawing>
        <wp:inline distT="0" distB="0" distL="0" distR="0" wp14:anchorId="1205DA83" wp14:editId="059C80A1">
          <wp:extent cx="828675" cy="561975"/>
          <wp:effectExtent l="0" t="0" r="9525" b="9525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5375E">
      <w:rPr>
        <w:rFonts w:eastAsia="Calibri"/>
        <w:lang w:eastAsia="en-US"/>
      </w:rPr>
      <w:t xml:space="preserve">          </w:t>
    </w:r>
    <w:r>
      <w:rPr>
        <w:rFonts w:eastAsia="Calibri"/>
        <w:lang w:eastAsia="en-US"/>
      </w:rPr>
      <w:t xml:space="preserve">   </w:t>
    </w:r>
    <w:r w:rsidRPr="0075375E">
      <w:rPr>
        <w:rFonts w:eastAsia="Calibri"/>
        <w:lang w:eastAsia="en-US"/>
      </w:rPr>
      <w:t xml:space="preserve">     </w:t>
    </w:r>
    <w:r>
      <w:rPr>
        <w:rFonts w:eastAsia="Calibri"/>
        <w:lang w:eastAsia="en-US"/>
      </w:rPr>
      <w:t xml:space="preserve">    </w:t>
    </w:r>
    <w:r w:rsidRPr="0075375E">
      <w:rPr>
        <w:rFonts w:eastAsia="Calibri"/>
        <w:lang w:eastAsia="en-US"/>
      </w:rPr>
      <w:t xml:space="preserve">  </w:t>
    </w:r>
    <w:r>
      <w:rPr>
        <w:rFonts w:eastAsia="Calibri"/>
        <w:lang w:eastAsia="en-US"/>
      </w:rPr>
      <w:t xml:space="preserve">  </w:t>
    </w:r>
    <w:r w:rsidRPr="0075375E">
      <w:rPr>
        <w:rFonts w:eastAsia="Calibri"/>
        <w:lang w:eastAsia="en-US"/>
      </w:rPr>
      <w:t xml:space="preserve">    </w:t>
    </w:r>
    <w:r>
      <w:rPr>
        <w:rFonts w:eastAsia="Calibri"/>
        <w:lang w:eastAsia="en-US"/>
      </w:rPr>
      <w:t xml:space="preserve">                  </w:t>
    </w:r>
    <w:r w:rsidRPr="0075375E">
      <w:rPr>
        <w:rFonts w:eastAsia="Calibri"/>
        <w:lang w:eastAsia="en-US"/>
      </w:rPr>
      <w:t xml:space="preserve"> </w:t>
    </w:r>
    <w:r>
      <w:rPr>
        <w:rFonts w:eastAsia="Calibri"/>
        <w:lang w:eastAsia="en-US"/>
      </w:rPr>
      <w:t xml:space="preserve">    </w:t>
    </w:r>
    <w:r w:rsidRPr="0075375E">
      <w:rPr>
        <w:rFonts w:eastAsia="Calibri"/>
        <w:lang w:eastAsia="en-US"/>
      </w:rPr>
      <w:t xml:space="preserve"> </w:t>
    </w:r>
    <w:r w:rsidRPr="0075375E">
      <w:rPr>
        <w:rFonts w:eastAsia="Calibri"/>
        <w:noProof/>
        <w:lang w:eastAsia="en-US"/>
      </w:rPr>
      <w:t xml:space="preserve"> </w:t>
    </w:r>
    <w:r>
      <w:rPr>
        <w:rFonts w:eastAsia="Calibri"/>
        <w:noProof/>
        <w:lang w:eastAsia="en-US"/>
      </w:rPr>
      <w:t xml:space="preserve">  </w:t>
    </w:r>
    <w:r w:rsidRPr="0075375E">
      <w:rPr>
        <w:rFonts w:eastAsia="Calibri"/>
        <w:noProof/>
        <w:lang w:eastAsia="en-US"/>
      </w:rPr>
      <w:t xml:space="preserve"> </w:t>
    </w:r>
    <w:r>
      <w:rPr>
        <w:rFonts w:eastAsia="Calibri"/>
        <w:noProof/>
        <w:lang w:eastAsia="en-US"/>
      </w:rPr>
      <w:t xml:space="preserve">            </w:t>
    </w:r>
    <w:r w:rsidRPr="0075375E">
      <w:rPr>
        <w:rFonts w:eastAsia="Calibri"/>
        <w:noProof/>
        <w:lang w:eastAsia="en-US"/>
      </w:rPr>
      <w:t xml:space="preserve">       </w:t>
    </w:r>
    <w:r>
      <w:rPr>
        <w:rFonts w:eastAsia="Calibri"/>
        <w:noProof/>
        <w:lang w:eastAsia="en-US"/>
      </w:rPr>
      <w:t xml:space="preserve">  </w:t>
    </w:r>
    <w:r w:rsidRPr="0075375E">
      <w:rPr>
        <w:rFonts w:eastAsia="Calibri"/>
        <w:noProof/>
        <w:lang w:eastAsia="en-US"/>
      </w:rPr>
      <w:t xml:space="preserve">    </w:t>
    </w:r>
    <w:r>
      <w:rPr>
        <w:rFonts w:eastAsia="Calibri"/>
        <w:noProof/>
        <w:lang w:eastAsia="en-US"/>
      </w:rPr>
      <w:t xml:space="preserve">  </w:t>
    </w:r>
    <w:r w:rsidRPr="0075375E">
      <w:rPr>
        <w:rFonts w:eastAsia="Calibri"/>
        <w:noProof/>
        <w:lang w:eastAsia="en-US"/>
      </w:rPr>
      <w:t xml:space="preserve">       </w:t>
    </w:r>
    <w:r w:rsidRPr="0075375E">
      <w:rPr>
        <w:rFonts w:eastAsia="Calibri"/>
        <w:noProof/>
      </w:rPr>
      <w:drawing>
        <wp:inline distT="0" distB="0" distL="0" distR="0" wp14:anchorId="5FFF4AF9" wp14:editId="5FEC0BEB">
          <wp:extent cx="1171575" cy="742950"/>
          <wp:effectExtent l="0" t="0" r="9525" b="0"/>
          <wp:docPr id="1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5375E">
      <w:rPr>
        <w:rFonts w:eastAsia="Calibri"/>
        <w:lang w:eastAsia="en-US"/>
      </w:rPr>
      <w:t xml:space="preserve">            </w:t>
    </w:r>
    <w:r>
      <w:rPr>
        <w:rFonts w:eastAsia="Calibri"/>
        <w:lang w:eastAsia="en-US"/>
      </w:rPr>
      <w:t xml:space="preserve">    </w:t>
    </w:r>
    <w:r w:rsidRPr="0075375E">
      <w:rPr>
        <w:rFonts w:eastAsia="Calibri"/>
        <w:lang w:eastAsia="en-US"/>
      </w:rPr>
      <w:t xml:space="preserve">  </w:t>
    </w:r>
    <w:r>
      <w:rPr>
        <w:rFonts w:eastAsia="Calibri"/>
        <w:lang w:eastAsia="en-US"/>
      </w:rPr>
      <w:t xml:space="preserve">        </w:t>
    </w:r>
    <w:r w:rsidRPr="0075375E">
      <w:rPr>
        <w:rFonts w:eastAsia="Calibri"/>
        <w:lang w:eastAsia="en-US"/>
      </w:rPr>
      <w:t xml:space="preserve"> </w:t>
    </w:r>
    <w:r>
      <w:rPr>
        <w:rFonts w:eastAsia="Calibri"/>
        <w:lang w:eastAsia="en-US"/>
      </w:rPr>
      <w:t xml:space="preserve">  </w:t>
    </w:r>
    <w:r w:rsidRPr="0075375E">
      <w:rPr>
        <w:rFonts w:eastAsia="Calibri"/>
        <w:lang w:eastAsia="en-US"/>
      </w:rPr>
      <w:t xml:space="preserve">   </w:t>
    </w:r>
    <w:r>
      <w:rPr>
        <w:rFonts w:eastAsia="Calibri"/>
        <w:lang w:eastAsia="en-US"/>
      </w:rPr>
      <w:t xml:space="preserve">            </w:t>
    </w:r>
    <w:r w:rsidRPr="0075375E">
      <w:rPr>
        <w:rFonts w:eastAsia="Calibri"/>
        <w:lang w:eastAsia="en-US"/>
      </w:rPr>
      <w:t xml:space="preserve"> </w:t>
    </w:r>
    <w:r>
      <w:rPr>
        <w:rFonts w:eastAsia="Calibri"/>
        <w:lang w:eastAsia="en-US"/>
      </w:rPr>
      <w:t xml:space="preserve">              </w:t>
    </w:r>
    <w:r w:rsidRPr="0075375E">
      <w:rPr>
        <w:rFonts w:eastAsia="Calibri"/>
        <w:lang w:eastAsia="en-US"/>
      </w:rPr>
      <w:t xml:space="preserve"> </w:t>
    </w:r>
    <w:r>
      <w:rPr>
        <w:rFonts w:eastAsia="Calibri"/>
        <w:lang w:eastAsia="en-US"/>
      </w:rPr>
      <w:t xml:space="preserve">    </w:t>
    </w:r>
    <w:r w:rsidRPr="0075375E">
      <w:rPr>
        <w:rFonts w:eastAsia="Calibri"/>
        <w:lang w:eastAsia="en-US"/>
      </w:rPr>
      <w:t xml:space="preserve">          </w:t>
    </w:r>
    <w:r>
      <w:rPr>
        <w:rFonts w:eastAsia="Calibri"/>
        <w:lang w:eastAsia="en-US"/>
      </w:rPr>
      <w:t xml:space="preserve">  </w:t>
    </w:r>
    <w:r w:rsidRPr="0075375E">
      <w:rPr>
        <w:rFonts w:eastAsia="Calibri"/>
        <w:lang w:eastAsia="en-US"/>
      </w:rPr>
      <w:t xml:space="preserve">  </w:t>
    </w:r>
    <w:r>
      <w:rPr>
        <w:rFonts w:eastAsia="Calibri"/>
        <w:lang w:eastAsia="en-US"/>
      </w:rPr>
      <w:t xml:space="preserve">  </w:t>
    </w:r>
    <w:r w:rsidRPr="0075375E">
      <w:rPr>
        <w:rFonts w:eastAsia="Calibri"/>
        <w:lang w:eastAsia="en-US"/>
      </w:rPr>
      <w:t xml:space="preserve">              </w:t>
    </w:r>
    <w:r w:rsidRPr="0075375E">
      <w:rPr>
        <w:rFonts w:eastAsia="Calibri"/>
        <w:noProof/>
      </w:rPr>
      <w:drawing>
        <wp:inline distT="0" distB="0" distL="0" distR="0" wp14:anchorId="7D9231ED" wp14:editId="6C923F17">
          <wp:extent cx="895350" cy="590550"/>
          <wp:effectExtent l="0" t="0" r="0" b="0"/>
          <wp:docPr id="1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01D0BA" w14:textId="2921D475" w:rsidR="00DF4499" w:rsidRPr="00DF4499" w:rsidRDefault="0075375E" w:rsidP="00DF4499">
    <w:pPr>
      <w:autoSpaceDE w:val="0"/>
      <w:autoSpaceDN w:val="0"/>
      <w:adjustRightInd w:val="0"/>
      <w:spacing w:after="0" w:line="240" w:lineRule="auto"/>
      <w:jc w:val="both"/>
      <w:rPr>
        <w:rFonts w:ascii="Times New Roman" w:hAnsi="Times New Roman"/>
        <w:b/>
        <w:bCs/>
        <w:sz w:val="18"/>
        <w:szCs w:val="18"/>
      </w:rPr>
    </w:pPr>
    <w:r>
      <w:rPr>
        <w:rFonts w:ascii="Times New Roman" w:hAnsi="Times New Roman"/>
        <w:b/>
        <w:bCs/>
        <w:sz w:val="18"/>
        <w:szCs w:val="18"/>
      </w:rPr>
      <w:t xml:space="preserve"> </w:t>
    </w:r>
    <w:r w:rsidR="008468AB">
      <w:rPr>
        <w:rFonts w:ascii="Times New Roman" w:hAnsi="Times New Roman"/>
        <w:b/>
        <w:bCs/>
        <w:sz w:val="18"/>
        <w:szCs w:val="18"/>
      </w:rPr>
      <w:t>IGN.271.</w:t>
    </w:r>
    <w:r w:rsidR="00B43889">
      <w:rPr>
        <w:rFonts w:ascii="Times New Roman" w:hAnsi="Times New Roman"/>
        <w:b/>
        <w:bCs/>
        <w:sz w:val="18"/>
        <w:szCs w:val="18"/>
      </w:rPr>
      <w:t>6</w:t>
    </w:r>
    <w:r w:rsidR="008468AB">
      <w:rPr>
        <w:rFonts w:ascii="Times New Roman" w:hAnsi="Times New Roman"/>
        <w:b/>
        <w:bCs/>
        <w:sz w:val="18"/>
        <w:szCs w:val="18"/>
      </w:rPr>
      <w:t>.2021</w:t>
    </w:r>
  </w:p>
  <w:p w14:paraId="71B15818" w14:textId="77777777" w:rsidR="00DF4499" w:rsidRPr="00E37FC1" w:rsidRDefault="00DF4499" w:rsidP="00E37FC1">
    <w:pPr>
      <w:autoSpaceDE w:val="0"/>
      <w:autoSpaceDN w:val="0"/>
      <w:adjustRightInd w:val="0"/>
      <w:spacing w:after="0" w:line="240" w:lineRule="auto"/>
      <w:ind w:firstLine="3"/>
      <w:jc w:val="center"/>
      <w:rPr>
        <w:rFonts w:ascii="Times New Roman" w:hAnsi="Times New Roman"/>
        <w:bCs/>
        <w:sz w:val="18"/>
        <w:szCs w:val="18"/>
      </w:rPr>
    </w:pPr>
    <w:r w:rsidRPr="00E37FC1">
      <w:rPr>
        <w:rFonts w:ascii="Times New Roman" w:hAnsi="Times New Roman"/>
        <w:bCs/>
        <w:sz w:val="18"/>
        <w:szCs w:val="18"/>
      </w:rPr>
      <w:t>TRYB PODSTAWOWY</w:t>
    </w:r>
  </w:p>
  <w:p w14:paraId="3D79C809" w14:textId="13235A5B" w:rsidR="00774CDD" w:rsidRPr="0075375E" w:rsidRDefault="00DF4499" w:rsidP="0075375E">
    <w:pPr>
      <w:spacing w:after="0"/>
      <w:jc w:val="center"/>
      <w:rPr>
        <w:rFonts w:ascii="Times New Roman" w:hAnsi="Times New Roman"/>
        <w:sz w:val="18"/>
        <w:szCs w:val="18"/>
      </w:rPr>
    </w:pPr>
    <w:r w:rsidRPr="00E37FC1">
      <w:rPr>
        <w:rFonts w:ascii="Times New Roman" w:hAnsi="Times New Roman"/>
        <w:sz w:val="18"/>
        <w:szCs w:val="18"/>
      </w:rPr>
      <w:t>„</w:t>
    </w:r>
    <w:r w:rsidR="008468AB" w:rsidRPr="00E37FC1">
      <w:rPr>
        <w:rFonts w:ascii="Times New Roman" w:hAnsi="Times New Roman"/>
        <w:bCs/>
        <w:i/>
        <w:iCs/>
        <w:color w:val="000000"/>
        <w:spacing w:val="-4"/>
        <w:w w:val="105"/>
        <w:sz w:val="20"/>
        <w:szCs w:val="20"/>
      </w:rPr>
      <w:t>Nadbudowa i przebudowa budynku Stacji Uzdatniania Wody we wsi Łuby-Kiertany</w:t>
    </w:r>
    <w:r w:rsidRPr="00E37FC1">
      <w:rPr>
        <w:rFonts w:ascii="Times New Roman" w:hAnsi="Times New Roman"/>
        <w:sz w:val="18"/>
        <w:szCs w:val="18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C5608"/>
    <w:multiLevelType w:val="multilevel"/>
    <w:tmpl w:val="64B4B92C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252"/>
    <w:rsid w:val="00007BE2"/>
    <w:rsid w:val="00062021"/>
    <w:rsid w:val="00082A92"/>
    <w:rsid w:val="000839FE"/>
    <w:rsid w:val="000C3FDD"/>
    <w:rsid w:val="000D2ABC"/>
    <w:rsid w:val="00105641"/>
    <w:rsid w:val="0011350E"/>
    <w:rsid w:val="001F3909"/>
    <w:rsid w:val="001F62B9"/>
    <w:rsid w:val="002708A1"/>
    <w:rsid w:val="002C420A"/>
    <w:rsid w:val="002F028D"/>
    <w:rsid w:val="00345347"/>
    <w:rsid w:val="003D278F"/>
    <w:rsid w:val="003F33C0"/>
    <w:rsid w:val="00422DAA"/>
    <w:rsid w:val="0047263D"/>
    <w:rsid w:val="004A3E18"/>
    <w:rsid w:val="004E394E"/>
    <w:rsid w:val="004F0CFB"/>
    <w:rsid w:val="005304CA"/>
    <w:rsid w:val="00581FEC"/>
    <w:rsid w:val="0060577D"/>
    <w:rsid w:val="00620AE1"/>
    <w:rsid w:val="006367DE"/>
    <w:rsid w:val="0064656B"/>
    <w:rsid w:val="00665470"/>
    <w:rsid w:val="00685A0F"/>
    <w:rsid w:val="006C58E2"/>
    <w:rsid w:val="0070224C"/>
    <w:rsid w:val="00733ADC"/>
    <w:rsid w:val="0075375E"/>
    <w:rsid w:val="00785441"/>
    <w:rsid w:val="0079589A"/>
    <w:rsid w:val="00814CE5"/>
    <w:rsid w:val="008456A8"/>
    <w:rsid w:val="008468AB"/>
    <w:rsid w:val="008965A5"/>
    <w:rsid w:val="008C56CD"/>
    <w:rsid w:val="008D3C89"/>
    <w:rsid w:val="008D6252"/>
    <w:rsid w:val="008E74D6"/>
    <w:rsid w:val="009076FE"/>
    <w:rsid w:val="00943A4E"/>
    <w:rsid w:val="00944E65"/>
    <w:rsid w:val="0095493B"/>
    <w:rsid w:val="009A6870"/>
    <w:rsid w:val="009C79FD"/>
    <w:rsid w:val="009E5A1A"/>
    <w:rsid w:val="00A02145"/>
    <w:rsid w:val="00A35A61"/>
    <w:rsid w:val="00A46DF8"/>
    <w:rsid w:val="00AC3C26"/>
    <w:rsid w:val="00AE69E0"/>
    <w:rsid w:val="00B170BF"/>
    <w:rsid w:val="00B43889"/>
    <w:rsid w:val="00B570D4"/>
    <w:rsid w:val="00B64C70"/>
    <w:rsid w:val="00B66FD0"/>
    <w:rsid w:val="00B91B0C"/>
    <w:rsid w:val="00BC7E66"/>
    <w:rsid w:val="00BF07AE"/>
    <w:rsid w:val="00C136D2"/>
    <w:rsid w:val="00C17DFD"/>
    <w:rsid w:val="00C21FCB"/>
    <w:rsid w:val="00D12265"/>
    <w:rsid w:val="00D60F9C"/>
    <w:rsid w:val="00D74D83"/>
    <w:rsid w:val="00DA6039"/>
    <w:rsid w:val="00DF4499"/>
    <w:rsid w:val="00E37FC1"/>
    <w:rsid w:val="00E41C5C"/>
    <w:rsid w:val="00EB465C"/>
    <w:rsid w:val="00EF05F4"/>
    <w:rsid w:val="00F21044"/>
    <w:rsid w:val="00F31C5D"/>
    <w:rsid w:val="00F828CC"/>
    <w:rsid w:val="00FB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9EF8E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F31C5D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ascii="Times New Roman" w:eastAsiaTheme="majorEastAsia" w:hAnsi="Times New Roman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0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ascii="Times New Roman" w:eastAsiaTheme="majorEastAsia" w:hAnsi="Times New Roman" w:cstheme="majorBidi"/>
      <w:b/>
      <w:sz w:val="20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25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252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D625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6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FD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A603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5A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5A61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5A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0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 Bieńkowska</cp:lastModifiedBy>
  <cp:revision>21</cp:revision>
  <cp:lastPrinted>2018-09-11T10:14:00Z</cp:lastPrinted>
  <dcterms:created xsi:type="dcterms:W3CDTF">2021-03-05T12:48:00Z</dcterms:created>
  <dcterms:modified xsi:type="dcterms:W3CDTF">2021-06-21T07:50:00Z</dcterms:modified>
</cp:coreProperties>
</file>