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EF044" w14:textId="0A3148F4" w:rsidR="003C3712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/>
          <w:bCs/>
          <w:i/>
          <w:iCs/>
          <w:spacing w:val="-1"/>
          <w:sz w:val="18"/>
          <w:szCs w:val="18"/>
          <w:lang w:eastAsia="pl-PL"/>
        </w:rPr>
      </w:pPr>
      <w:r w:rsidRPr="00FB6E7C">
        <w:rPr>
          <w:rFonts w:eastAsiaTheme="minorEastAsia" w:cstheme="minorHAnsi"/>
          <w:b/>
          <w:bCs/>
          <w:i/>
          <w:iCs/>
          <w:spacing w:val="-1"/>
          <w:sz w:val="18"/>
          <w:szCs w:val="18"/>
          <w:lang w:eastAsia="pl-PL"/>
        </w:rPr>
        <w:t>Za</w:t>
      </w:r>
      <w:r w:rsidRPr="00FB6E7C">
        <w:rPr>
          <w:rFonts w:eastAsia="Times New Roman" w:cstheme="minorHAnsi"/>
          <w:b/>
          <w:bCs/>
          <w:i/>
          <w:iCs/>
          <w:spacing w:val="-1"/>
          <w:sz w:val="18"/>
          <w:szCs w:val="18"/>
          <w:lang w:eastAsia="pl-PL"/>
        </w:rPr>
        <w:t>łącznik Nr 3 do SWZ - informacja o przynależności do grupy kapitałowej</w:t>
      </w:r>
    </w:p>
    <w:p w14:paraId="1FC867C6" w14:textId="4F206E37" w:rsidR="00713496" w:rsidRPr="00FB6E7C" w:rsidRDefault="00713496" w:rsidP="003C371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eastAsiaTheme="minorEastAsia" w:cstheme="minorHAnsi"/>
          <w:sz w:val="20"/>
          <w:szCs w:val="20"/>
          <w:lang w:eastAsia="pl-PL"/>
        </w:rPr>
      </w:pPr>
      <w:r w:rsidRPr="00713496">
        <w:rPr>
          <w:rFonts w:eastAsia="Times New Roman" w:cstheme="minorHAnsi"/>
          <w:b/>
          <w:bCs/>
          <w:i/>
          <w:iCs/>
          <w:spacing w:val="-1"/>
          <w:sz w:val="18"/>
          <w:szCs w:val="18"/>
          <w:lang w:eastAsia="pl-PL"/>
        </w:rPr>
        <w:t>IGN.271.11.2022</w:t>
      </w:r>
    </w:p>
    <w:p w14:paraId="7DD4214A" w14:textId="77777777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before="461" w:after="0" w:line="307" w:lineRule="exact"/>
        <w:ind w:right="1152"/>
        <w:jc w:val="center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z w:val="20"/>
          <w:szCs w:val="20"/>
          <w:lang w:eastAsia="pl-PL"/>
        </w:rPr>
        <w:t>O</w:t>
      </w:r>
      <w:r w:rsidRPr="00FB6E7C">
        <w:rPr>
          <w:rFonts w:eastAsia="Times New Roman" w:cstheme="minorHAnsi"/>
          <w:b/>
          <w:bCs/>
          <w:sz w:val="20"/>
          <w:szCs w:val="20"/>
          <w:lang w:eastAsia="pl-PL"/>
        </w:rPr>
        <w:t xml:space="preserve">świadczenie </w:t>
      </w:r>
      <w:r w:rsidRPr="00FB6E7C">
        <w:rPr>
          <w:rFonts w:eastAsia="Times New Roman" w:cstheme="minorHAnsi"/>
          <w:b/>
          <w:bCs/>
          <w:sz w:val="20"/>
          <w:szCs w:val="20"/>
          <w:u w:val="single"/>
          <w:lang w:eastAsia="pl-PL"/>
        </w:rPr>
        <w:t>dotyczące przynależności lub braku przynależności do grupy kapitałowej</w:t>
      </w:r>
      <w:r w:rsidRPr="00FB6E7C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*.</w:t>
      </w:r>
    </w:p>
    <w:p w14:paraId="4E0E03C0" w14:textId="574E2D91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before="230" w:after="0" w:line="264" w:lineRule="exact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"/>
          <w:sz w:val="20"/>
          <w:szCs w:val="20"/>
          <w:lang w:eastAsia="pl-PL"/>
        </w:rPr>
        <w:t>Przyst</w:t>
      </w:r>
      <w:r w:rsidRPr="00FB6E7C">
        <w:rPr>
          <w:rFonts w:eastAsia="Times New Roman" w:cstheme="minorHAnsi"/>
          <w:spacing w:val="-1"/>
          <w:sz w:val="20"/>
          <w:szCs w:val="20"/>
          <w:lang w:eastAsia="pl-PL"/>
        </w:rPr>
        <w:t xml:space="preserve">ępując do postępowania o udzielenie zamówienia publicznego prowadzonego zgodnie z art. 275 pkt 1 ustawy </w:t>
      </w:r>
      <w:proofErr w:type="spellStart"/>
      <w:r w:rsidRPr="00FB6E7C">
        <w:rPr>
          <w:rFonts w:eastAsia="Times New Roman" w:cstheme="minorHAnsi"/>
          <w:sz w:val="20"/>
          <w:szCs w:val="20"/>
          <w:lang w:eastAsia="pl-PL"/>
        </w:rPr>
        <w:t>Pzp</w:t>
      </w:r>
      <w:proofErr w:type="spellEnd"/>
      <w:r w:rsidRPr="00FB6E7C">
        <w:rPr>
          <w:rFonts w:eastAsia="Times New Roman" w:cstheme="minorHAnsi"/>
          <w:sz w:val="20"/>
          <w:szCs w:val="20"/>
          <w:lang w:eastAsia="pl-PL"/>
        </w:rPr>
        <w:t xml:space="preserve"> w trybie podstawowym pn.: </w:t>
      </w:r>
      <w:r w:rsidR="00596A6E" w:rsidRPr="00596A6E">
        <w:rPr>
          <w:rFonts w:eastAsia="Times New Roman" w:cstheme="minorHAnsi"/>
          <w:b/>
          <w:bCs/>
          <w:i/>
          <w:iCs/>
          <w:sz w:val="20"/>
          <w:szCs w:val="20"/>
          <w:lang w:eastAsia="pl-PL"/>
        </w:rPr>
        <w:t>Zakup i</w:t>
      </w:r>
      <w:r w:rsidR="00596A6E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596A6E">
        <w:rPr>
          <w:rFonts w:eastAsia="Times New Roman" w:cstheme="minorHAnsi"/>
          <w:b/>
          <w:bCs/>
          <w:i/>
          <w:iCs/>
          <w:sz w:val="20"/>
          <w:szCs w:val="20"/>
          <w:lang w:eastAsia="pl-PL"/>
        </w:rPr>
        <w:t>d</w:t>
      </w:r>
      <w:r w:rsidRPr="00FB6E7C">
        <w:rPr>
          <w:rFonts w:eastAsia="Times New Roman" w:cstheme="minorHAnsi"/>
          <w:b/>
          <w:bCs/>
          <w:i/>
          <w:iCs/>
          <w:sz w:val="20"/>
          <w:szCs w:val="20"/>
          <w:lang w:eastAsia="pl-PL"/>
        </w:rPr>
        <w:t>ostawa nowego autobusu do przewozu dzieci i młodzieży szkolnej</w:t>
      </w:r>
    </w:p>
    <w:p w14:paraId="0AB2C979" w14:textId="77777777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before="230" w:after="0" w:line="264" w:lineRule="exact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="Times New Roman" w:cstheme="minorHAnsi"/>
          <w:sz w:val="20"/>
          <w:szCs w:val="20"/>
          <w:lang w:eastAsia="pl-PL"/>
        </w:rPr>
        <w:t>działając w imieniu Wykonawcy:</w:t>
      </w:r>
    </w:p>
    <w:p w14:paraId="07E7EFF1" w14:textId="77777777" w:rsidR="003C3712" w:rsidRPr="00FB6E7C" w:rsidRDefault="003C3712" w:rsidP="003C3712">
      <w:pPr>
        <w:widowControl w:val="0"/>
        <w:shd w:val="clear" w:color="auto" w:fill="FFFFFF"/>
        <w:tabs>
          <w:tab w:val="left" w:leader="dot" w:pos="9610"/>
        </w:tabs>
        <w:autoSpaceDE w:val="0"/>
        <w:autoSpaceDN w:val="0"/>
        <w:adjustRightInd w:val="0"/>
        <w:spacing w:after="0" w:line="230" w:lineRule="exact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="Times New Roman" w:cstheme="minorHAnsi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14:paraId="67ECA0E1" w14:textId="77777777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="Times New Roman" w:cstheme="minorHAnsi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14:paraId="7BE4B7A5" w14:textId="77777777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right="5"/>
        <w:jc w:val="center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z w:val="20"/>
          <w:szCs w:val="20"/>
          <w:lang w:eastAsia="pl-PL"/>
        </w:rPr>
        <w:t>(poda</w:t>
      </w:r>
      <w:r w:rsidRPr="00FB6E7C">
        <w:rPr>
          <w:rFonts w:eastAsia="Times New Roman" w:cstheme="minorHAnsi"/>
          <w:sz w:val="20"/>
          <w:szCs w:val="20"/>
          <w:lang w:eastAsia="pl-PL"/>
        </w:rPr>
        <w:t>ć nazwę i adres Wykonawcy)</w:t>
      </w:r>
    </w:p>
    <w:p w14:paraId="106621F7" w14:textId="77777777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before="466" w:after="0" w:line="264" w:lineRule="exact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3"/>
          <w:sz w:val="20"/>
          <w:szCs w:val="20"/>
          <w:lang w:eastAsia="pl-PL"/>
        </w:rPr>
        <w:t>1)       nale</w:t>
      </w:r>
      <w:r w:rsidRPr="00FB6E7C">
        <w:rPr>
          <w:rFonts w:eastAsia="Times New Roman" w:cstheme="minorHAnsi"/>
          <w:spacing w:val="-13"/>
          <w:sz w:val="20"/>
          <w:szCs w:val="20"/>
          <w:lang w:eastAsia="pl-PL"/>
        </w:rPr>
        <w:t>żę/</w:t>
      </w:r>
      <w:proofErr w:type="spellStart"/>
      <w:r w:rsidRPr="00FB6E7C">
        <w:rPr>
          <w:rFonts w:eastAsia="Times New Roman" w:cstheme="minorHAnsi"/>
          <w:spacing w:val="-13"/>
          <w:sz w:val="20"/>
          <w:szCs w:val="20"/>
          <w:lang w:eastAsia="pl-PL"/>
        </w:rPr>
        <w:t>ymy</w:t>
      </w:r>
      <w:proofErr w:type="spellEnd"/>
      <w:r w:rsidRPr="00FB6E7C">
        <w:rPr>
          <w:rFonts w:eastAsia="Times New Roman" w:cstheme="minorHAnsi"/>
          <w:spacing w:val="-13"/>
          <w:sz w:val="20"/>
          <w:szCs w:val="20"/>
          <w:lang w:eastAsia="pl-PL"/>
        </w:rPr>
        <w:t xml:space="preserve">    do    grupy    kapitałowej    (w    rozumieniu    ustawy    z    dnia    16    lutego    2007    r.    o    ochronie    konkurencji </w:t>
      </w:r>
      <w:r w:rsidRPr="00FB6E7C">
        <w:rPr>
          <w:rFonts w:eastAsia="Times New Roman" w:cstheme="minorHAnsi"/>
          <w:spacing w:val="-12"/>
          <w:sz w:val="20"/>
          <w:szCs w:val="20"/>
          <w:lang w:eastAsia="pl-PL"/>
        </w:rPr>
        <w:t xml:space="preserve">i konsumentów),   o   której   mowa   w   art.   art.   108   ust.   1   pkt   5   ustawy   </w:t>
      </w:r>
      <w:proofErr w:type="spellStart"/>
      <w:r w:rsidRPr="00FB6E7C">
        <w:rPr>
          <w:rFonts w:eastAsia="Times New Roman" w:cstheme="minorHAnsi"/>
          <w:spacing w:val="-12"/>
          <w:sz w:val="20"/>
          <w:szCs w:val="20"/>
          <w:lang w:eastAsia="pl-PL"/>
        </w:rPr>
        <w:t>Pzp</w:t>
      </w:r>
      <w:proofErr w:type="spellEnd"/>
      <w:r w:rsidRPr="00FB6E7C">
        <w:rPr>
          <w:rFonts w:eastAsia="Times New Roman" w:cstheme="minorHAnsi"/>
          <w:spacing w:val="-12"/>
          <w:sz w:val="20"/>
          <w:szCs w:val="20"/>
          <w:lang w:eastAsia="pl-PL"/>
        </w:rPr>
        <w:t>,   w   skład   której   wchodzą   następujące</w:t>
      </w:r>
    </w:p>
    <w:p w14:paraId="3931BF4C" w14:textId="77777777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before="29" w:after="0" w:line="240" w:lineRule="auto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"/>
          <w:sz w:val="20"/>
          <w:szCs w:val="20"/>
          <w:lang w:eastAsia="pl-PL"/>
        </w:rPr>
        <w:t>podmioty:</w:t>
      </w:r>
    </w:p>
    <w:p w14:paraId="448493C9" w14:textId="77777777" w:rsidR="003C3712" w:rsidRPr="00FB6E7C" w:rsidRDefault="003C3712" w:rsidP="003C3712">
      <w:pPr>
        <w:widowControl w:val="0"/>
        <w:autoSpaceDE w:val="0"/>
        <w:autoSpaceDN w:val="0"/>
        <w:adjustRightInd w:val="0"/>
        <w:spacing w:after="29" w:line="1" w:lineRule="exact"/>
        <w:rPr>
          <w:rFonts w:eastAsiaTheme="minorEastAsia" w:cstheme="minorHAnsi"/>
          <w:sz w:val="2"/>
          <w:szCs w:val="2"/>
          <w:lang w:eastAsia="pl-PL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47"/>
        <w:gridCol w:w="2693"/>
        <w:gridCol w:w="6000"/>
      </w:tblGrid>
      <w:tr w:rsidR="003C3712" w:rsidRPr="00FB6E7C" w14:paraId="5E30495F" w14:textId="77777777" w:rsidTr="00C17D62">
        <w:trPr>
          <w:trHeight w:hRule="exact" w:val="245"/>
        </w:trPr>
        <w:tc>
          <w:tcPr>
            <w:tcW w:w="54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D26634F" w14:textId="77777777" w:rsidR="003C3712" w:rsidRPr="00FB6E7C" w:rsidRDefault="003C3712" w:rsidP="00C17D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  <w:r w:rsidRPr="00FB6E7C">
              <w:rPr>
                <w:rFonts w:eastAsiaTheme="minorEastAsia" w:cstheme="minorHAnsi"/>
                <w:spacing w:val="-3"/>
                <w:sz w:val="20"/>
                <w:szCs w:val="20"/>
                <w:lang w:eastAsia="pl-PL"/>
              </w:rPr>
              <w:t>Lp.</w:t>
            </w:r>
          </w:p>
          <w:p w14:paraId="34BC86A5" w14:textId="77777777" w:rsidR="003C3712" w:rsidRPr="00FB6E7C" w:rsidRDefault="003C3712" w:rsidP="00C17D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  <w:r w:rsidRPr="00FB6E7C">
              <w:rPr>
                <w:rFonts w:eastAsiaTheme="minorEastAsia" w:cstheme="minorHAnsi"/>
                <w:sz w:val="20"/>
                <w:szCs w:val="20"/>
                <w:lang w:eastAsia="pl-PL"/>
              </w:rPr>
              <w:t>1.</w:t>
            </w:r>
          </w:p>
          <w:p w14:paraId="3F864394" w14:textId="77777777" w:rsidR="003C3712" w:rsidRPr="00FB6E7C" w:rsidRDefault="003C3712" w:rsidP="00C17D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  <w:r w:rsidRPr="00FB6E7C">
              <w:rPr>
                <w:rFonts w:eastAsia="Times New Roman" w:cstheme="minorHAnsi"/>
                <w:spacing w:val="-2"/>
                <w:sz w:val="20"/>
                <w:szCs w:val="20"/>
                <w:lang w:eastAsia="pl-PL"/>
              </w:rPr>
              <w:t>…..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DB643A" w14:textId="77777777" w:rsidR="003C3712" w:rsidRPr="00FB6E7C" w:rsidRDefault="003C3712" w:rsidP="00C17D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  <w:r w:rsidRPr="00FB6E7C">
              <w:rPr>
                <w:rFonts w:eastAsiaTheme="minorEastAsia" w:cstheme="minorHAnsi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6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A0C848" w14:textId="77777777" w:rsidR="003C3712" w:rsidRPr="00FB6E7C" w:rsidRDefault="003C3712" w:rsidP="00C17D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  <w:r w:rsidRPr="00FB6E7C">
              <w:rPr>
                <w:rFonts w:eastAsiaTheme="minorEastAsia" w:cstheme="minorHAnsi"/>
                <w:sz w:val="20"/>
                <w:szCs w:val="20"/>
                <w:lang w:eastAsia="pl-PL"/>
              </w:rPr>
              <w:t>Adres podmiotu</w:t>
            </w:r>
          </w:p>
        </w:tc>
      </w:tr>
      <w:tr w:rsidR="003C3712" w:rsidRPr="00FB6E7C" w14:paraId="64C54222" w14:textId="77777777" w:rsidTr="00C17D62">
        <w:trPr>
          <w:trHeight w:hRule="exact" w:val="240"/>
        </w:trPr>
        <w:tc>
          <w:tcPr>
            <w:tcW w:w="54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7D7BABD5" w14:textId="77777777" w:rsidR="003C3712" w:rsidRPr="00FB6E7C" w:rsidRDefault="003C3712" w:rsidP="00C17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  <w:p w14:paraId="0C7C00EB" w14:textId="77777777" w:rsidR="003C3712" w:rsidRPr="00FB6E7C" w:rsidRDefault="003C3712" w:rsidP="00C17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3BF8A3" w14:textId="77777777" w:rsidR="003C3712" w:rsidRPr="00FB6E7C" w:rsidRDefault="003C3712" w:rsidP="00C17D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BE40B5" w14:textId="77777777" w:rsidR="003C3712" w:rsidRPr="00FB6E7C" w:rsidRDefault="003C3712" w:rsidP="00C17D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</w:tc>
      </w:tr>
      <w:tr w:rsidR="003C3712" w:rsidRPr="00FB6E7C" w14:paraId="7FB8896C" w14:textId="77777777" w:rsidTr="00C17D62">
        <w:trPr>
          <w:trHeight w:hRule="exact" w:val="245"/>
        </w:trPr>
        <w:tc>
          <w:tcPr>
            <w:tcW w:w="54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86FF38" w14:textId="77777777" w:rsidR="003C3712" w:rsidRPr="00FB6E7C" w:rsidRDefault="003C3712" w:rsidP="00C17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  <w:p w14:paraId="1BFA04A0" w14:textId="77777777" w:rsidR="003C3712" w:rsidRPr="00FB6E7C" w:rsidRDefault="003C3712" w:rsidP="00C17D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903C93" w14:textId="77777777" w:rsidR="003C3712" w:rsidRPr="00FB6E7C" w:rsidRDefault="003C3712" w:rsidP="00C17D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70B40F" w14:textId="77777777" w:rsidR="003C3712" w:rsidRPr="00FB6E7C" w:rsidRDefault="003C3712" w:rsidP="00C17D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theme="minorHAnsi"/>
                <w:sz w:val="20"/>
                <w:szCs w:val="20"/>
                <w:lang w:eastAsia="pl-PL"/>
              </w:rPr>
            </w:pPr>
          </w:p>
        </w:tc>
      </w:tr>
    </w:tbl>
    <w:p w14:paraId="657CFCAD" w14:textId="77777777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before="206" w:after="0" w:line="264" w:lineRule="exact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"/>
          <w:sz w:val="20"/>
          <w:szCs w:val="20"/>
          <w:lang w:eastAsia="pl-PL"/>
        </w:rPr>
        <w:t>Jednocze</w:t>
      </w:r>
      <w:r w:rsidRPr="00FB6E7C">
        <w:rPr>
          <w:rFonts w:eastAsia="Times New Roman" w:cstheme="minorHAnsi"/>
          <w:spacing w:val="-1"/>
          <w:sz w:val="20"/>
          <w:szCs w:val="20"/>
          <w:lang w:eastAsia="pl-PL"/>
        </w:rPr>
        <w:t xml:space="preserve">śnie w celu wykazania, że powiązania z Wykonawcami wskazanymi w tabeli nie prowadzą do zakłócenia </w:t>
      </w:r>
      <w:r w:rsidRPr="00FB6E7C">
        <w:rPr>
          <w:rFonts w:eastAsia="Times New Roman" w:cstheme="minorHAnsi"/>
          <w:sz w:val="20"/>
          <w:szCs w:val="20"/>
          <w:lang w:eastAsia="pl-PL"/>
        </w:rPr>
        <w:t>konkurencji w postępowaniu przedstawiam następujące dowody</w:t>
      </w:r>
      <w:r w:rsidRPr="00FB6E7C">
        <w:rPr>
          <w:rFonts w:eastAsia="Times New Roman" w:cstheme="minorHAnsi"/>
          <w:b/>
          <w:bCs/>
          <w:sz w:val="20"/>
          <w:szCs w:val="20"/>
          <w:lang w:eastAsia="pl-PL"/>
        </w:rPr>
        <w:t>:</w:t>
      </w:r>
    </w:p>
    <w:p w14:paraId="06F67036" w14:textId="77777777" w:rsidR="003C3712" w:rsidRPr="00FB6E7C" w:rsidRDefault="003C3712" w:rsidP="003C3712">
      <w:pPr>
        <w:widowControl w:val="0"/>
        <w:shd w:val="clear" w:color="auto" w:fill="FFFFFF"/>
        <w:tabs>
          <w:tab w:val="left" w:leader="dot" w:pos="2741"/>
        </w:tabs>
        <w:autoSpaceDE w:val="0"/>
        <w:autoSpaceDN w:val="0"/>
        <w:adjustRightInd w:val="0"/>
        <w:spacing w:after="0" w:line="264" w:lineRule="exact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z w:val="20"/>
          <w:szCs w:val="20"/>
          <w:lang w:eastAsia="pl-PL"/>
        </w:rPr>
        <w:tab/>
      </w:r>
    </w:p>
    <w:p w14:paraId="373B88A8" w14:textId="77777777" w:rsidR="003C3712" w:rsidRPr="00FB6E7C" w:rsidRDefault="003C3712" w:rsidP="003C3712">
      <w:pPr>
        <w:widowControl w:val="0"/>
        <w:shd w:val="clear" w:color="auto" w:fill="FFFFFF"/>
        <w:tabs>
          <w:tab w:val="left" w:leader="dot" w:pos="2794"/>
        </w:tabs>
        <w:autoSpaceDE w:val="0"/>
        <w:autoSpaceDN w:val="0"/>
        <w:adjustRightInd w:val="0"/>
        <w:spacing w:after="0" w:line="264" w:lineRule="exact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z w:val="20"/>
          <w:szCs w:val="20"/>
          <w:lang w:eastAsia="pl-PL"/>
        </w:rPr>
        <w:tab/>
      </w:r>
    </w:p>
    <w:p w14:paraId="01F661FD" w14:textId="7FFDB025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before="720" w:after="0" w:line="269" w:lineRule="exact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1"/>
          <w:sz w:val="20"/>
          <w:szCs w:val="20"/>
          <w:lang w:eastAsia="pl-PL"/>
        </w:rPr>
        <w:t>2)       Informuj</w:t>
      </w:r>
      <w:r w:rsidRPr="00FB6E7C">
        <w:rPr>
          <w:rFonts w:eastAsia="Times New Roman" w:cstheme="minorHAnsi"/>
          <w:spacing w:val="-11"/>
          <w:sz w:val="20"/>
          <w:szCs w:val="20"/>
          <w:lang w:eastAsia="pl-PL"/>
        </w:rPr>
        <w:t xml:space="preserve">ę(my),   że   </w:t>
      </w:r>
      <w:r w:rsidRPr="00FB6E7C">
        <w:rPr>
          <w:rFonts w:eastAsia="Times New Roman" w:cstheme="minorHAnsi"/>
          <w:b/>
          <w:bCs/>
          <w:spacing w:val="-11"/>
          <w:sz w:val="20"/>
          <w:szCs w:val="20"/>
          <w:u w:val="single"/>
          <w:lang w:eastAsia="pl-PL"/>
        </w:rPr>
        <w:t>nie   przynależę(my)</w:t>
      </w:r>
      <w:r w:rsidRPr="00FB6E7C">
        <w:rPr>
          <w:rFonts w:eastAsia="Times New Roman" w:cstheme="minorHAnsi"/>
          <w:b/>
          <w:bCs/>
          <w:spacing w:val="-11"/>
          <w:sz w:val="20"/>
          <w:szCs w:val="20"/>
          <w:lang w:eastAsia="pl-PL"/>
        </w:rPr>
        <w:t xml:space="preserve">   </w:t>
      </w:r>
      <w:r w:rsidRPr="00FB6E7C">
        <w:rPr>
          <w:rFonts w:eastAsia="Times New Roman" w:cstheme="minorHAnsi"/>
          <w:spacing w:val="-11"/>
          <w:sz w:val="20"/>
          <w:szCs w:val="20"/>
          <w:lang w:eastAsia="pl-PL"/>
        </w:rPr>
        <w:t xml:space="preserve">do   grupy   kapitałowej   (w   rozumieniu   ustawy   z   dnia   16   lutego   2007   r. </w:t>
      </w:r>
      <w:r w:rsidR="00585187">
        <w:rPr>
          <w:rFonts w:eastAsia="Times New Roman" w:cstheme="minorHAnsi"/>
          <w:spacing w:val="-11"/>
          <w:sz w:val="20"/>
          <w:szCs w:val="20"/>
          <w:lang w:eastAsia="pl-PL"/>
        </w:rPr>
        <w:br/>
      </w:r>
      <w:r w:rsidRPr="00FB6E7C">
        <w:rPr>
          <w:rFonts w:eastAsia="Times New Roman" w:cstheme="minorHAnsi"/>
          <w:sz w:val="20"/>
          <w:szCs w:val="20"/>
          <w:lang w:eastAsia="pl-PL"/>
        </w:rPr>
        <w:t xml:space="preserve">o ochronie konkurencji i konsumentów), o której mowa w art. art. 108 ust. 1 pkt 5 ustawy </w:t>
      </w:r>
      <w:proofErr w:type="spellStart"/>
      <w:r w:rsidRPr="00FB6E7C">
        <w:rPr>
          <w:rFonts w:eastAsia="Times New Roman" w:cstheme="minorHAnsi"/>
          <w:sz w:val="20"/>
          <w:szCs w:val="20"/>
          <w:lang w:eastAsia="pl-PL"/>
        </w:rPr>
        <w:t>Pzp</w:t>
      </w:r>
      <w:proofErr w:type="spellEnd"/>
    </w:p>
    <w:p w14:paraId="6419C8ED" w14:textId="77777777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before="1094" w:after="0" w:line="230" w:lineRule="exact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i/>
          <w:iCs/>
          <w:spacing w:val="-1"/>
          <w:sz w:val="20"/>
          <w:szCs w:val="20"/>
          <w:lang w:eastAsia="pl-PL"/>
        </w:rPr>
        <w:t xml:space="preserve">-- kwalifikowany podpis elektroniczny / podpis zaufany / podpis </w:t>
      </w:r>
      <w:r w:rsidRPr="00FB6E7C">
        <w:rPr>
          <w:rFonts w:eastAsiaTheme="minorEastAsia" w:cstheme="minorHAnsi"/>
          <w:i/>
          <w:iCs/>
          <w:sz w:val="20"/>
          <w:szCs w:val="20"/>
          <w:lang w:eastAsia="pl-PL"/>
        </w:rPr>
        <w:t>osobisty Wykonawcy lub osoby upowa</w:t>
      </w:r>
      <w:r w:rsidRPr="00FB6E7C">
        <w:rPr>
          <w:rFonts w:eastAsia="Times New Roman" w:cstheme="minorHAnsi"/>
          <w:i/>
          <w:iCs/>
          <w:sz w:val="20"/>
          <w:szCs w:val="20"/>
          <w:lang w:eastAsia="pl-PL"/>
        </w:rPr>
        <w:t>żnionej</w:t>
      </w:r>
    </w:p>
    <w:p w14:paraId="4C3E17C6" w14:textId="77777777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before="442" w:after="0" w:line="240" w:lineRule="auto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pacing w:val="-5"/>
          <w:sz w:val="14"/>
          <w:szCs w:val="14"/>
          <w:lang w:eastAsia="pl-PL"/>
        </w:rPr>
        <w:t>* - nale</w:t>
      </w:r>
      <w:r w:rsidRPr="00FB6E7C">
        <w:rPr>
          <w:rFonts w:eastAsia="Times New Roman" w:cstheme="minorHAnsi"/>
          <w:b/>
          <w:bCs/>
          <w:spacing w:val="-5"/>
          <w:sz w:val="14"/>
          <w:szCs w:val="14"/>
          <w:lang w:eastAsia="pl-PL"/>
        </w:rPr>
        <w:t xml:space="preserve">ży wypełnić pkt 1 </w:t>
      </w:r>
      <w:r w:rsidRPr="00FB6E7C">
        <w:rPr>
          <w:rFonts w:eastAsia="Times New Roman" w:cstheme="minorHAnsi"/>
          <w:b/>
          <w:bCs/>
          <w:spacing w:val="-5"/>
          <w:sz w:val="14"/>
          <w:szCs w:val="14"/>
          <w:u w:val="single"/>
          <w:lang w:eastAsia="pl-PL"/>
        </w:rPr>
        <w:t>lub</w:t>
      </w:r>
      <w:r w:rsidRPr="00FB6E7C">
        <w:rPr>
          <w:rFonts w:eastAsia="Times New Roman" w:cstheme="minorHAnsi"/>
          <w:b/>
          <w:bCs/>
          <w:spacing w:val="-5"/>
          <w:sz w:val="14"/>
          <w:szCs w:val="14"/>
          <w:lang w:eastAsia="pl-PL"/>
        </w:rPr>
        <w:t xml:space="preserve"> pkt 2</w:t>
      </w:r>
    </w:p>
    <w:p w14:paraId="0522D216" w14:textId="77777777" w:rsidR="003C3712" w:rsidRPr="00FB6E7C" w:rsidRDefault="003C3712" w:rsidP="003C3712">
      <w:pPr>
        <w:widowControl w:val="0"/>
        <w:shd w:val="clear" w:color="auto" w:fill="FFFFFF"/>
        <w:autoSpaceDE w:val="0"/>
        <w:autoSpaceDN w:val="0"/>
        <w:adjustRightInd w:val="0"/>
        <w:spacing w:before="82" w:after="0" w:line="230" w:lineRule="exact"/>
        <w:jc w:val="both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spacing w:val="-1"/>
          <w:sz w:val="20"/>
          <w:szCs w:val="20"/>
          <w:lang w:eastAsia="pl-PL"/>
        </w:rPr>
        <w:t>Prawdziwo</w:t>
      </w:r>
      <w:r w:rsidRPr="00FB6E7C">
        <w:rPr>
          <w:rFonts w:eastAsia="Times New Roman" w:cstheme="minorHAnsi"/>
          <w:spacing w:val="-1"/>
          <w:sz w:val="20"/>
          <w:szCs w:val="20"/>
          <w:lang w:eastAsia="pl-PL"/>
        </w:rPr>
        <w:t xml:space="preserve">ść powyższych danych potwierdzam podpisem elektronicznym/zaufanym/osobistym świadom odpowiedzialności karnej z art. </w:t>
      </w:r>
      <w:r w:rsidRPr="00FB6E7C">
        <w:rPr>
          <w:rFonts w:eastAsia="Times New Roman" w:cstheme="minorHAnsi"/>
          <w:sz w:val="20"/>
          <w:szCs w:val="20"/>
          <w:lang w:eastAsia="pl-PL"/>
        </w:rPr>
        <w:t>305 kk.</w:t>
      </w:r>
    </w:p>
    <w:p w14:paraId="23E25097" w14:textId="77777777" w:rsidR="003C3712" w:rsidRPr="00FB6E7C" w:rsidRDefault="003C3712" w:rsidP="0041085F">
      <w:pPr>
        <w:widowControl w:val="0"/>
        <w:shd w:val="clear" w:color="auto" w:fill="FFFFFF"/>
        <w:autoSpaceDE w:val="0"/>
        <w:autoSpaceDN w:val="0"/>
        <w:adjustRightInd w:val="0"/>
        <w:spacing w:before="221" w:after="0" w:line="206" w:lineRule="exact"/>
        <w:jc w:val="both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pacing w:val="-1"/>
          <w:sz w:val="18"/>
          <w:szCs w:val="18"/>
          <w:lang w:eastAsia="pl-PL"/>
        </w:rPr>
        <w:t>UWAGA!!!</w:t>
      </w:r>
    </w:p>
    <w:p w14:paraId="3C3A65FB" w14:textId="77777777" w:rsidR="003C3712" w:rsidRPr="00FB6E7C" w:rsidRDefault="003C3712" w:rsidP="0041085F">
      <w:pPr>
        <w:widowControl w:val="0"/>
        <w:shd w:val="clear" w:color="auto" w:fill="FFFFFF"/>
        <w:tabs>
          <w:tab w:val="left" w:pos="8789"/>
        </w:tabs>
        <w:autoSpaceDE w:val="0"/>
        <w:autoSpaceDN w:val="0"/>
        <w:adjustRightInd w:val="0"/>
        <w:spacing w:after="0" w:line="206" w:lineRule="exact"/>
        <w:jc w:val="both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pacing w:val="-1"/>
          <w:sz w:val="18"/>
          <w:szCs w:val="18"/>
          <w:lang w:eastAsia="pl-PL"/>
        </w:rPr>
        <w:t>Zamawiaj</w:t>
      </w:r>
      <w:r w:rsidRPr="00FB6E7C">
        <w:rPr>
          <w:rFonts w:eastAsia="Times New Roman" w:cstheme="minorHAnsi"/>
          <w:b/>
          <w:bCs/>
          <w:spacing w:val="-1"/>
          <w:sz w:val="18"/>
          <w:szCs w:val="18"/>
          <w:lang w:eastAsia="pl-PL"/>
        </w:rPr>
        <w:t>ący wezwie Wykonawcę, którego oferta została najwyżej oceniona, do złożenia w wyznaczonym, nie krótszym</w:t>
      </w:r>
    </w:p>
    <w:p w14:paraId="27671FB5" w14:textId="77777777" w:rsidR="003C3712" w:rsidRPr="00FB6E7C" w:rsidRDefault="003C3712" w:rsidP="0041085F">
      <w:pPr>
        <w:widowControl w:val="0"/>
        <w:shd w:val="clear" w:color="auto" w:fill="FFFFFF"/>
        <w:autoSpaceDE w:val="0"/>
        <w:autoSpaceDN w:val="0"/>
        <w:adjustRightInd w:val="0"/>
        <w:spacing w:after="0" w:line="206" w:lineRule="exact"/>
        <w:jc w:val="both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z w:val="18"/>
          <w:szCs w:val="18"/>
          <w:lang w:eastAsia="pl-PL"/>
        </w:rPr>
        <w:t>ni</w:t>
      </w:r>
      <w:r w:rsidRPr="00FB6E7C">
        <w:rPr>
          <w:rFonts w:eastAsia="Times New Roman" w:cstheme="minorHAnsi"/>
          <w:b/>
          <w:bCs/>
          <w:sz w:val="18"/>
          <w:szCs w:val="18"/>
          <w:lang w:eastAsia="pl-PL"/>
        </w:rPr>
        <w:t>ż 5 dni, terminie aktualnych na dzień złożenia oświadczeń lub dokumentów potwierdzających okoliczności, o których</w:t>
      </w:r>
    </w:p>
    <w:p w14:paraId="3A382E35" w14:textId="77777777" w:rsidR="003C3712" w:rsidRPr="00FB6E7C" w:rsidRDefault="003C3712" w:rsidP="0041085F">
      <w:pPr>
        <w:widowControl w:val="0"/>
        <w:shd w:val="clear" w:color="auto" w:fill="FFFFFF"/>
        <w:autoSpaceDE w:val="0"/>
        <w:autoSpaceDN w:val="0"/>
        <w:adjustRightInd w:val="0"/>
        <w:spacing w:after="0" w:line="206" w:lineRule="exact"/>
        <w:jc w:val="both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z w:val="18"/>
          <w:szCs w:val="18"/>
          <w:lang w:eastAsia="pl-PL"/>
        </w:rPr>
        <w:t xml:space="preserve">mowa w art. 274 ust. 1 ustawy </w:t>
      </w:r>
      <w:proofErr w:type="spellStart"/>
      <w:r w:rsidRPr="00FB6E7C">
        <w:rPr>
          <w:rFonts w:eastAsiaTheme="minorEastAsia" w:cstheme="minorHAnsi"/>
          <w:b/>
          <w:bCs/>
          <w:sz w:val="18"/>
          <w:szCs w:val="18"/>
          <w:lang w:eastAsia="pl-PL"/>
        </w:rPr>
        <w:t>Pzp</w:t>
      </w:r>
      <w:proofErr w:type="spellEnd"/>
      <w:r w:rsidRPr="00FB6E7C">
        <w:rPr>
          <w:rFonts w:eastAsiaTheme="minorEastAsia" w:cstheme="minorHAnsi"/>
          <w:b/>
          <w:bCs/>
          <w:sz w:val="18"/>
          <w:szCs w:val="18"/>
          <w:lang w:eastAsia="pl-PL"/>
        </w:rPr>
        <w:t>.</w:t>
      </w:r>
    </w:p>
    <w:p w14:paraId="18517DB9" w14:textId="77777777" w:rsidR="003C3712" w:rsidRPr="00FB6E7C" w:rsidRDefault="003C3712" w:rsidP="0041085F">
      <w:pPr>
        <w:widowControl w:val="0"/>
        <w:shd w:val="clear" w:color="auto" w:fill="FFFFFF"/>
        <w:autoSpaceDE w:val="0"/>
        <w:autoSpaceDN w:val="0"/>
        <w:adjustRightInd w:val="0"/>
        <w:spacing w:after="0" w:line="206" w:lineRule="exact"/>
        <w:jc w:val="both"/>
        <w:rPr>
          <w:rFonts w:eastAsiaTheme="minorEastAsia" w:cstheme="minorHAnsi"/>
          <w:sz w:val="20"/>
          <w:szCs w:val="20"/>
          <w:lang w:eastAsia="pl-PL"/>
        </w:rPr>
      </w:pPr>
      <w:r w:rsidRPr="00FB6E7C">
        <w:rPr>
          <w:rFonts w:eastAsiaTheme="minorEastAsia" w:cstheme="minorHAnsi"/>
          <w:b/>
          <w:bCs/>
          <w:sz w:val="18"/>
          <w:szCs w:val="18"/>
          <w:lang w:eastAsia="pl-PL"/>
        </w:rPr>
        <w:t>Niniejszy za</w:t>
      </w:r>
      <w:r w:rsidRPr="00FB6E7C">
        <w:rPr>
          <w:rFonts w:eastAsia="Times New Roman" w:cstheme="minorHAnsi"/>
          <w:b/>
          <w:bCs/>
          <w:sz w:val="18"/>
          <w:szCs w:val="18"/>
          <w:lang w:eastAsia="pl-PL"/>
        </w:rPr>
        <w:t>łącznik - składa się na wezwanie Zamawiającego.</w:t>
      </w:r>
    </w:p>
    <w:p w14:paraId="3076FCDE" w14:textId="77777777" w:rsidR="00BD71B6" w:rsidRDefault="00BD71B6"/>
    <w:sectPr w:rsidR="00BD71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AC0"/>
    <w:rsid w:val="003C3712"/>
    <w:rsid w:val="0041085F"/>
    <w:rsid w:val="00495B24"/>
    <w:rsid w:val="00585187"/>
    <w:rsid w:val="00596A6E"/>
    <w:rsid w:val="00713496"/>
    <w:rsid w:val="00BD71B6"/>
    <w:rsid w:val="00CE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2964D"/>
  <w15:chartTrackingRefBased/>
  <w15:docId w15:val="{7D84FA31-0DBD-4DE3-BB1F-9E054D1F9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37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278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Miastkowo</dc:creator>
  <cp:keywords/>
  <dc:description/>
  <cp:lastModifiedBy>Gmina Miastkowo</cp:lastModifiedBy>
  <cp:revision>8</cp:revision>
  <dcterms:created xsi:type="dcterms:W3CDTF">2022-09-29T10:01:00Z</dcterms:created>
  <dcterms:modified xsi:type="dcterms:W3CDTF">2022-10-05T05:39:00Z</dcterms:modified>
</cp:coreProperties>
</file>