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BAFDF" w14:textId="77777777" w:rsidR="00823512" w:rsidRDefault="00823512">
      <w:pPr>
        <w:pStyle w:val="Standard"/>
        <w:jc w:val="center"/>
        <w:rPr>
          <w:rFonts w:ascii="Calibri" w:hAnsi="Calibri" w:cs="Calibri"/>
        </w:rPr>
      </w:pPr>
    </w:p>
    <w:p w14:paraId="4C86DD3F" w14:textId="77777777" w:rsidR="00823512" w:rsidRDefault="00680EEB">
      <w:pPr>
        <w:pStyle w:val="Standard"/>
        <w:jc w:val="right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Załącznik Nr 5 do SWZ Szczegółowy opis przedmiotu zamówienia</w:t>
      </w:r>
    </w:p>
    <w:p w14:paraId="6CE28E8E" w14:textId="77777777" w:rsidR="00823512" w:rsidRDefault="00680EEB">
      <w:pPr>
        <w:pStyle w:val="Standard"/>
        <w:jc w:val="right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IGN.271.11.2022</w:t>
      </w:r>
    </w:p>
    <w:p w14:paraId="4A83C12A" w14:textId="77777777" w:rsidR="00823512" w:rsidRDefault="00823512">
      <w:pPr>
        <w:pStyle w:val="Standard"/>
        <w:jc w:val="center"/>
        <w:rPr>
          <w:rFonts w:ascii="Calibri" w:hAnsi="Calibri" w:cs="Calibri"/>
        </w:rPr>
      </w:pPr>
    </w:p>
    <w:p w14:paraId="3B965188" w14:textId="77777777" w:rsidR="00823512" w:rsidRDefault="00680EEB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Opis przedmiotu zamówienia</w:t>
      </w:r>
    </w:p>
    <w:p w14:paraId="10C2B01E" w14:textId="77777777" w:rsidR="00823512" w:rsidRDefault="00823512">
      <w:pPr>
        <w:pStyle w:val="Standard"/>
        <w:jc w:val="center"/>
        <w:rPr>
          <w:rFonts w:ascii="Calibri" w:hAnsi="Calibri" w:cs="Calibri"/>
        </w:rPr>
      </w:pPr>
    </w:p>
    <w:p w14:paraId="17EB1CFB" w14:textId="77777777" w:rsidR="00823512" w:rsidRDefault="00680EEB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,,Zakup i dostawa nowego autobusu do przewozu dzieci i młodzieży szkolnej’’</w:t>
      </w:r>
    </w:p>
    <w:p w14:paraId="31C397DC" w14:textId="77777777" w:rsidR="00823512" w:rsidRDefault="00823512">
      <w:pPr>
        <w:pStyle w:val="Standard"/>
        <w:rPr>
          <w:rFonts w:ascii="Calibri" w:hAnsi="Calibri" w:cs="Calibri"/>
        </w:rPr>
      </w:pPr>
    </w:p>
    <w:p w14:paraId="37A5A21F" w14:textId="77777777" w:rsidR="00823512" w:rsidRDefault="00680EEB">
      <w:pPr>
        <w:pStyle w:val="Standard"/>
        <w:tabs>
          <w:tab w:val="left" w:pos="1008"/>
        </w:tabs>
        <w:ind w:firstLine="567"/>
        <w:rPr>
          <w:rFonts w:ascii="Calibri" w:hAnsi="Calibri" w:cs="Calibri"/>
        </w:rPr>
      </w:pPr>
      <w:r>
        <w:rPr>
          <w:rFonts w:ascii="Calibri" w:hAnsi="Calibri" w:cs="Calibri"/>
        </w:rPr>
        <w:t>Przedmiotem zamówienia jest zakup i dostawa nowego autobusu na użytek Gminy Miastkowo, służący do przewozu dzieci i młodzieży szkolnej z terenu gminy.</w:t>
      </w:r>
    </w:p>
    <w:p w14:paraId="684958E0" w14:textId="77777777" w:rsidR="00823512" w:rsidRDefault="00823512">
      <w:pPr>
        <w:pStyle w:val="Standard"/>
        <w:tabs>
          <w:tab w:val="left" w:pos="1008"/>
        </w:tabs>
        <w:ind w:firstLine="567"/>
        <w:rPr>
          <w:rFonts w:ascii="Calibri" w:hAnsi="Calibri" w:cs="Calibri"/>
        </w:rPr>
      </w:pPr>
    </w:p>
    <w:p w14:paraId="60E36C81" w14:textId="77777777" w:rsidR="00823512" w:rsidRDefault="00680EEB">
      <w:pPr>
        <w:pStyle w:val="Standard"/>
        <w:numPr>
          <w:ilvl w:val="0"/>
          <w:numId w:val="1"/>
        </w:numPr>
        <w:tabs>
          <w:tab w:val="left" w:pos="-1872"/>
        </w:tabs>
        <w:rPr>
          <w:rFonts w:ascii="Calibri" w:hAnsi="Calibri" w:cs="Calibri"/>
        </w:rPr>
      </w:pPr>
      <w:r>
        <w:rPr>
          <w:rFonts w:ascii="Calibri" w:hAnsi="Calibri" w:cs="Calibri"/>
        </w:rPr>
        <w:t>Autobus powinien być fabrycznie nowy, nieużywany, bez wad oraz musi spełniać niżej wymienione parametry techniczne i wizualne:</w:t>
      </w:r>
    </w:p>
    <w:p w14:paraId="0FC6769F" w14:textId="77777777" w:rsidR="00823512" w:rsidRDefault="00823512">
      <w:pPr>
        <w:pStyle w:val="Standard"/>
        <w:tabs>
          <w:tab w:val="left" w:pos="1008"/>
        </w:tabs>
        <w:ind w:left="720"/>
        <w:rPr>
          <w:rFonts w:ascii="Calibri" w:hAnsi="Calibri" w:cs="Calibri"/>
        </w:rPr>
      </w:pPr>
    </w:p>
    <w:p w14:paraId="4BC15880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rok produkcji: nie wcześniej niż 2021</w:t>
      </w:r>
    </w:p>
    <w:p w14:paraId="536CFCD1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ilość miejsc siedzących 22+1+1</w:t>
      </w:r>
    </w:p>
    <w:p w14:paraId="172BC15C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kolor nadwozia (Zamawiający nie dopuszcza oferowania pojazdu oklejonego folią) – do ustalenia przed podpisaniem umowy</w:t>
      </w:r>
    </w:p>
    <w:p w14:paraId="04A59B53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lakier metalizowany </w:t>
      </w:r>
    </w:p>
    <w:p w14:paraId="60447BC5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rodzaj paliwa DIESEL</w:t>
      </w:r>
    </w:p>
    <w:p w14:paraId="3E4D0C62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hint="eastAsia"/>
        </w:rPr>
      </w:pPr>
      <w:r>
        <w:rPr>
          <w:rFonts w:ascii="Calibri" w:hAnsi="Calibri" w:cs="Calibri"/>
        </w:rPr>
        <w:t>pojemność skokowa silnika:  min 2500 cm</w:t>
      </w:r>
      <w:r>
        <w:rPr>
          <w:rFonts w:ascii="Calibri" w:hAnsi="Calibri" w:cs="Calibri"/>
          <w:vertAlign w:val="superscript"/>
        </w:rPr>
        <w:t>3</w:t>
      </w:r>
      <w:r>
        <w:rPr>
          <w:rFonts w:ascii="Calibri" w:hAnsi="Calibri" w:cs="Calibri"/>
        </w:rPr>
        <w:t xml:space="preserve"> – max. 3000 cm</w:t>
      </w:r>
      <w:r>
        <w:rPr>
          <w:rFonts w:ascii="Calibri" w:hAnsi="Calibri" w:cs="Calibri"/>
          <w:vertAlign w:val="superscript"/>
        </w:rPr>
        <w:t>3</w:t>
      </w:r>
      <w:r>
        <w:rPr>
          <w:rFonts w:ascii="Calibri" w:hAnsi="Calibri" w:cs="Calibri"/>
        </w:rPr>
        <w:t xml:space="preserve"> </w:t>
      </w:r>
    </w:p>
    <w:p w14:paraId="2CE0E0F2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moc silnika: min 180 KM</w:t>
      </w:r>
    </w:p>
    <w:p w14:paraId="4A22797B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norma emisji spalin: EURO 6</w:t>
      </w:r>
    </w:p>
    <w:p w14:paraId="279B4E29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skrzynia biegów: automatyczna </w:t>
      </w:r>
    </w:p>
    <w:p w14:paraId="0C1232A5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liczba osi 2</w:t>
      </w:r>
    </w:p>
    <w:p w14:paraId="312D9CD0" w14:textId="77777777" w:rsidR="00823512" w:rsidRDefault="00680EEB">
      <w:pPr>
        <w:pStyle w:val="Standard"/>
        <w:numPr>
          <w:ilvl w:val="0"/>
          <w:numId w:val="2"/>
        </w:numPr>
        <w:tabs>
          <w:tab w:val="left" w:pos="-10512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uwzględniać wymagania dostępności dla osób niepełnosprawnych zgodnie z art. 100 Ustawy Pzp i zapisami ustawy z dnia 19 lipca 2019 r. o zapewnieniu dostępności osobom ze szczególnymi potrzebami (Dz. U. Z 2020 r. poz. 1062 z późń. zm.) – autobus musi być dostosowany do przewozu osób niepełnosprawnych tj. 1 na wózku inwalidzkim </w:t>
      </w:r>
    </w:p>
    <w:p w14:paraId="3DE5AC3B" w14:textId="77777777" w:rsidR="00823512" w:rsidRDefault="00823512">
      <w:pPr>
        <w:pStyle w:val="Standard"/>
        <w:tabs>
          <w:tab w:val="left" w:pos="1008"/>
        </w:tabs>
        <w:rPr>
          <w:rFonts w:ascii="Calibri" w:hAnsi="Calibri" w:cs="Calibri"/>
        </w:rPr>
      </w:pPr>
    </w:p>
    <w:p w14:paraId="2F0D3704" w14:textId="77777777" w:rsidR="00823512" w:rsidRDefault="00680EEB">
      <w:pPr>
        <w:pStyle w:val="Standard"/>
        <w:numPr>
          <w:ilvl w:val="0"/>
          <w:numId w:val="1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Posiadać wyposażenie niezbędnie wymagane:</w:t>
      </w:r>
    </w:p>
    <w:p w14:paraId="2904574A" w14:textId="77777777" w:rsidR="00823512" w:rsidRDefault="00823512">
      <w:pPr>
        <w:pStyle w:val="Standard"/>
        <w:tabs>
          <w:tab w:val="left" w:pos="-4752"/>
        </w:tabs>
        <w:ind w:left="720"/>
        <w:rPr>
          <w:rFonts w:hint="eastAsia"/>
        </w:rPr>
      </w:pPr>
    </w:p>
    <w:p w14:paraId="26958C9F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pasy bezpieczeństwa trzypunktowe we wszystkich fotelach</w:t>
      </w:r>
    </w:p>
    <w:p w14:paraId="52408853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  <w:szCs w:val="24"/>
        </w:rPr>
        <w:t xml:space="preserve">fotele z zintegrowanymi zagłówkami – tapicerka do uzgodnienia z wykonawcą </w:t>
      </w:r>
    </w:p>
    <w:p w14:paraId="10BACCD2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rampa aluminiowa montowana w szyny między ostatnim rzędem foteli a tylnymi drzwiami</w:t>
      </w:r>
    </w:p>
    <w:p w14:paraId="695040A5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fotele w ostatnich dwóch rzędach na nogach umożliwiających szybkie wypięcie z szyn</w:t>
      </w:r>
    </w:p>
    <w:p w14:paraId="46CCE829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pasy mocujące wózek osoby niepełnosprawnej do listwy podłogowej</w:t>
      </w:r>
    </w:p>
    <w:p w14:paraId="3DF34E27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podłoga płaska antypoślizgowa</w:t>
      </w:r>
    </w:p>
    <w:p w14:paraId="3A09FF2B" w14:textId="335A9F58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podświetl</w:t>
      </w:r>
      <w:r w:rsidR="00BC2257">
        <w:rPr>
          <w:rFonts w:ascii="Calibri" w:hAnsi="Calibri" w:cs="Calibri"/>
          <w:szCs w:val="24"/>
        </w:rPr>
        <w:t>ane</w:t>
      </w:r>
      <w:r>
        <w:rPr>
          <w:rFonts w:ascii="Calibri" w:hAnsi="Calibri" w:cs="Calibri"/>
          <w:szCs w:val="24"/>
        </w:rPr>
        <w:t xml:space="preserve"> stop</w:t>
      </w:r>
      <w:r w:rsidR="00BC2257">
        <w:rPr>
          <w:rFonts w:ascii="Calibri" w:hAnsi="Calibri" w:cs="Calibri"/>
          <w:szCs w:val="24"/>
        </w:rPr>
        <w:t>nie</w:t>
      </w:r>
      <w:r>
        <w:rPr>
          <w:rFonts w:ascii="Calibri" w:hAnsi="Calibri" w:cs="Calibri"/>
          <w:szCs w:val="24"/>
        </w:rPr>
        <w:t xml:space="preserve"> wejściow</w:t>
      </w:r>
      <w:r w:rsidR="00BC2257">
        <w:rPr>
          <w:rFonts w:ascii="Calibri" w:hAnsi="Calibri" w:cs="Calibri"/>
          <w:szCs w:val="24"/>
        </w:rPr>
        <w:t>e</w:t>
      </w:r>
    </w:p>
    <w:p w14:paraId="2C8ED5A9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poręcze po obu stronach wejścia – żółte</w:t>
      </w:r>
    </w:p>
    <w:p w14:paraId="7EA78158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ABS</w:t>
      </w:r>
    </w:p>
    <w:p w14:paraId="7B19FBB6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wspomaganie kierownicy</w:t>
      </w:r>
    </w:p>
    <w:p w14:paraId="2EDA60F1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immobilizer</w:t>
      </w:r>
    </w:p>
    <w:p w14:paraId="0AC5BFB7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ASR (kontrola trakcji)</w:t>
      </w:r>
    </w:p>
    <w:p w14:paraId="5F5891DE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ESP (stabilizacja toru jazdy)</w:t>
      </w:r>
    </w:p>
    <w:p w14:paraId="63E0C8F0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komputer pokładowy</w:t>
      </w:r>
    </w:p>
    <w:p w14:paraId="4189907B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centralny zamek</w:t>
      </w:r>
    </w:p>
    <w:p w14:paraId="55788ABC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drzwi przednie elektrycznie otwierane i zamykane</w:t>
      </w:r>
    </w:p>
    <w:p w14:paraId="0C6F3627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elektryczne szyby </w:t>
      </w:r>
    </w:p>
    <w:p w14:paraId="217D2034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szyby panoramiczne</w:t>
      </w:r>
    </w:p>
    <w:p w14:paraId="584940E8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lusterka boczne podgrzewane</w:t>
      </w:r>
    </w:p>
    <w:p w14:paraId="0D4BF234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tachograf cyfrowy</w:t>
      </w:r>
    </w:p>
    <w:p w14:paraId="35977A46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zegar cyfrowy</w:t>
      </w:r>
    </w:p>
    <w:p w14:paraId="0F3AB0EA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radio z nagłośnieniem kabiny pasażerskiej</w:t>
      </w:r>
    </w:p>
    <w:p w14:paraId="59A1C08C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ogrzewanie postojowe (konwektorowe)</w:t>
      </w:r>
    </w:p>
    <w:p w14:paraId="2D6495E6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klimatyzacja kierowcy,  </w:t>
      </w:r>
    </w:p>
    <w:p w14:paraId="06D766A2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klimatyzacja części pasażerskiej w półkach z rozprowadzeniem na poszczególnych pasażerów</w:t>
      </w:r>
    </w:p>
    <w:p w14:paraId="108912AC" w14:textId="77777777" w:rsidR="00823512" w:rsidRDefault="00680EEB">
      <w:pPr>
        <w:pStyle w:val="Standard"/>
        <w:numPr>
          <w:ilvl w:val="0"/>
          <w:numId w:val="3"/>
        </w:numPr>
        <w:tabs>
          <w:tab w:val="left" w:pos="-10512"/>
        </w:tabs>
        <w:rPr>
          <w:rFonts w:ascii="Calibri" w:hAnsi="Calibri" w:cs="Calibri"/>
        </w:rPr>
      </w:pPr>
      <w:r>
        <w:rPr>
          <w:rFonts w:ascii="Calibri" w:hAnsi="Calibri" w:cs="Calibri"/>
        </w:rPr>
        <w:t>poduszka powietrzna kierowcy</w:t>
      </w:r>
    </w:p>
    <w:p w14:paraId="759DFE56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ścianka za kierowcą</w:t>
      </w:r>
    </w:p>
    <w:p w14:paraId="49332FBD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  <w:szCs w:val="24"/>
        </w:rPr>
        <w:t>światła zewnętrzne autobusu oryginalne LED przód i tył</w:t>
      </w:r>
    </w:p>
    <w:p w14:paraId="4BBB414C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oświetlenie sufit LED standard oraz nad i pod oknami LED standard</w:t>
      </w:r>
    </w:p>
    <w:p w14:paraId="69C4E011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halogen zewnętrzny – tylny </w:t>
      </w:r>
    </w:p>
    <w:p w14:paraId="40D4D5C0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</w:rPr>
        <w:t xml:space="preserve">półki na bagaż proste z panelami (oświetlenie, głośnik, wyjście klimatyzacji)  </w:t>
      </w:r>
    </w:p>
    <w:p w14:paraId="4018FDF8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</w:rPr>
        <w:t>firanki w kabinie pasażerskiej</w:t>
      </w:r>
    </w:p>
    <w:p w14:paraId="19D3D70E" w14:textId="77777777" w:rsidR="00823512" w:rsidRDefault="00680EEB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koło zapasowe z podnośnikiem i kluczami</w:t>
      </w:r>
    </w:p>
    <w:p w14:paraId="6EEE0442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</w:rPr>
        <w:t>znaki szkolne</w:t>
      </w:r>
    </w:p>
    <w:p w14:paraId="3C263F74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  <w:szCs w:val="24"/>
        </w:rPr>
        <w:t>trójkąt ostrzegawczy</w:t>
      </w:r>
    </w:p>
    <w:p w14:paraId="225D1923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</w:rPr>
        <w:t xml:space="preserve">dwie gaśnice proszkowe 2 kg. jedna z przodu, druga z tyłu </w:t>
      </w:r>
    </w:p>
    <w:p w14:paraId="689A1EF1" w14:textId="77777777" w:rsidR="00823512" w:rsidRDefault="00680EEB">
      <w:pPr>
        <w:pStyle w:val="Akapitzlist"/>
        <w:numPr>
          <w:ilvl w:val="0"/>
          <w:numId w:val="3"/>
        </w:numPr>
        <w:rPr>
          <w:rFonts w:hint="eastAsia"/>
        </w:rPr>
      </w:pPr>
      <w:r>
        <w:rPr>
          <w:rFonts w:ascii="Calibri" w:hAnsi="Calibri" w:cs="Calibri"/>
        </w:rPr>
        <w:t>sygnał dźwiękowy w czasie cofania pojazdu</w:t>
      </w:r>
    </w:p>
    <w:p w14:paraId="7BA1EB79" w14:textId="77777777" w:rsidR="00823512" w:rsidRDefault="00823512">
      <w:pPr>
        <w:pStyle w:val="Standard"/>
        <w:tabs>
          <w:tab w:val="left" w:pos="1008"/>
        </w:tabs>
        <w:rPr>
          <w:rFonts w:ascii="Calibri" w:hAnsi="Calibri" w:cs="Calibri"/>
        </w:rPr>
      </w:pPr>
    </w:p>
    <w:p w14:paraId="0DD37EB1" w14:textId="77777777" w:rsidR="00823512" w:rsidRDefault="00823512">
      <w:pPr>
        <w:pStyle w:val="Standard"/>
        <w:tabs>
          <w:tab w:val="left" w:pos="1008"/>
        </w:tabs>
        <w:rPr>
          <w:rFonts w:ascii="Calibri" w:hAnsi="Calibri" w:cs="Calibri"/>
        </w:rPr>
      </w:pPr>
    </w:p>
    <w:p w14:paraId="05AFF7FD" w14:textId="77777777" w:rsidR="00823512" w:rsidRDefault="00680EEB">
      <w:pPr>
        <w:pStyle w:val="Standard"/>
        <w:tabs>
          <w:tab w:val="left" w:pos="1008"/>
        </w:tabs>
        <w:rPr>
          <w:rFonts w:ascii="Calibri" w:hAnsi="Calibri" w:cs="Calibri"/>
        </w:rPr>
      </w:pPr>
      <w:r>
        <w:rPr>
          <w:rFonts w:ascii="Calibri" w:hAnsi="Calibri" w:cs="Calibri"/>
        </w:rPr>
        <w:t>Termin realizacji zamówienia grudzień 2022 r.</w:t>
      </w:r>
    </w:p>
    <w:p w14:paraId="4AC9546A" w14:textId="77777777" w:rsidR="00823512" w:rsidRDefault="00823512">
      <w:pPr>
        <w:pStyle w:val="Standard"/>
        <w:tabs>
          <w:tab w:val="left" w:pos="1008"/>
        </w:tabs>
        <w:rPr>
          <w:rFonts w:ascii="Calibri" w:hAnsi="Calibri" w:cs="Calibri"/>
        </w:rPr>
      </w:pPr>
    </w:p>
    <w:p w14:paraId="28B8467E" w14:textId="77777777" w:rsidR="00823512" w:rsidRDefault="00823512">
      <w:pPr>
        <w:pStyle w:val="Standard"/>
        <w:tabs>
          <w:tab w:val="left" w:pos="1008"/>
        </w:tabs>
        <w:rPr>
          <w:rFonts w:ascii="Calibri" w:hAnsi="Calibri" w:cs="Calibri"/>
        </w:rPr>
      </w:pPr>
    </w:p>
    <w:p w14:paraId="40751D66" w14:textId="77777777" w:rsidR="00823512" w:rsidRDefault="00680EEB">
      <w:pPr>
        <w:pStyle w:val="Standard"/>
        <w:tabs>
          <w:tab w:val="left" w:pos="1008"/>
        </w:tabs>
        <w:rPr>
          <w:rFonts w:hint="eastAsia"/>
        </w:rPr>
      </w:pPr>
      <w:r>
        <w:rPr>
          <w:rFonts w:ascii="Calibri" w:hAnsi="Calibri" w:cs="Calibri"/>
        </w:rPr>
        <w:t xml:space="preserve"> </w:t>
      </w:r>
    </w:p>
    <w:sectPr w:rsidR="00823512">
      <w:pgSz w:w="11906" w:h="16838"/>
      <w:pgMar w:top="993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08A49" w14:textId="77777777" w:rsidR="00DE42F4" w:rsidRDefault="00DE42F4">
      <w:pPr>
        <w:rPr>
          <w:rFonts w:hint="eastAsia"/>
        </w:rPr>
      </w:pPr>
      <w:r>
        <w:separator/>
      </w:r>
    </w:p>
  </w:endnote>
  <w:endnote w:type="continuationSeparator" w:id="0">
    <w:p w14:paraId="749BC4FC" w14:textId="77777777" w:rsidR="00DE42F4" w:rsidRDefault="00DE42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Cambria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Segoe UI Symbol"/>
    <w:charset w:val="02"/>
    <w:family w:val="auto"/>
    <w:pitch w:val="default"/>
  </w:font>
  <w:font w:name="Mangal">
    <w:panose1 w:val="00000400000000000000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878BF" w14:textId="77777777" w:rsidR="00DE42F4" w:rsidRDefault="00DE42F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EC995E0" w14:textId="77777777" w:rsidR="00DE42F4" w:rsidRDefault="00DE42F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D2E99"/>
    <w:multiLevelType w:val="multilevel"/>
    <w:tmpl w:val="CA6E75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068C2"/>
    <w:multiLevelType w:val="multilevel"/>
    <w:tmpl w:val="458A0E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24708"/>
    <w:multiLevelType w:val="multilevel"/>
    <w:tmpl w:val="699E40F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604167">
    <w:abstractNumId w:val="0"/>
  </w:num>
  <w:num w:numId="2" w16cid:durableId="1351645870">
    <w:abstractNumId w:val="1"/>
  </w:num>
  <w:num w:numId="3" w16cid:durableId="697699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512"/>
    <w:rsid w:val="004336DA"/>
    <w:rsid w:val="00680EEB"/>
    <w:rsid w:val="00823512"/>
    <w:rsid w:val="00BC2257"/>
    <w:rsid w:val="00DE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D2755"/>
  <w15:docId w15:val="{98726A7C-C286-4BF4-8470-BB384934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pPr>
      <w:ind w:left="72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Bieńkowska</dc:creator>
  <cp:lastModifiedBy>Gmina Miastkowo</cp:lastModifiedBy>
  <cp:revision>3</cp:revision>
  <cp:lastPrinted>2022-10-06T07:59:00Z</cp:lastPrinted>
  <dcterms:created xsi:type="dcterms:W3CDTF">2022-10-06T08:20:00Z</dcterms:created>
  <dcterms:modified xsi:type="dcterms:W3CDTF">2022-10-06T08:49:00Z</dcterms:modified>
</cp:coreProperties>
</file>