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6.xml" ContentType="application/vnd.openxmlformats-officedocument.customXmlProperties+xml"/>
  <Override PartName="/word/theme/theme1.xml" ContentType="application/vnd.openxmlformats-officedocument.theme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rPr>
          <w:sz w:val="36"/>
          <w:szCs w:val="36"/>
        </w:rPr>
      </w:pPr>
    </w:p>
    <w:p>
      <w:pPr>
        <w:spacing w:after="0" w:line="360" w:lineRule="auto"/>
        <w:ind w:firstLine="708"/>
        <w:jc w:val="center"/>
        <w:rPr>
          <w:rFonts w:ascii="Times New Roman" w:hAnsi="Times New Roman" w:eastAsia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t xml:space="preserve">Kierownik Biura Powiatowego ARiMR w Łomży informuje, iż </w:t>
      </w: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t xml:space="preserve">15.03.2025r rozpoczął się</w:t>
      </w: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t xml:space="preserve"> nab</w:t>
      </w: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t xml:space="preserve">ór </w:t>
      </w: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t xml:space="preserve">wniosków </w:t>
      </w: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br/>
        <w:t xml:space="preserve">o przyznanie płatności</w:t>
      </w:r>
      <w:r>
        <w:rPr>
          <w:rFonts w:ascii="Times New Roman" w:hAnsi="Times New Roman" w:eastAsia="Times New Roman" w:cs="Times New Roman"/>
          <w:sz w:val="36"/>
          <w:szCs w:val="36"/>
          <w:lang w:eastAsia="pl-PL"/>
        </w:rPr>
        <w:t xml:space="preserve"> bezpośrednich na rok 2025.</w:t>
      </w:r>
    </w:p>
    <w:p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Biuro Powiatowe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ARiMR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 w Łomży</w:t>
      </w:r>
    </w:p>
    <w:p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zaprasza na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szkolenie w zakresie</w:t>
      </w:r>
    </w:p>
    <w:p>
      <w:pPr>
        <w:spacing w:after="0" w:line="276" w:lineRule="auto"/>
        <w:ind w:firstLine="708"/>
        <w:jc w:val="center"/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Zasad przyznawania płatności w ramach systemów wsparcia bezpośredniego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br/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P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lan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S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trategiczny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  <w:t xml:space="preserve"> WPR 2023- 2027</w:t>
      </w:r>
    </w:p>
    <w:p>
      <w:pPr>
        <w:spacing w:after="0" w:line="276" w:lineRule="auto"/>
        <w:ind w:firstLine="708"/>
        <w:jc w:val="center"/>
        <w:rPr>
          <w:rFonts w:ascii="Times New Roman" w:hAnsi="Times New Roman" w:eastAsia="Times New Roman" w:cs="Times New Roman"/>
          <w:b/>
          <w:sz w:val="44"/>
          <w:szCs w:val="44"/>
          <w:lang w:eastAsia="pl-PL"/>
        </w:rPr>
      </w:pPr>
    </w:p>
    <w:p>
      <w:pPr>
        <w:spacing w:after="0" w:line="276" w:lineRule="auto"/>
        <w:ind w:firstLine="708"/>
        <w:jc w:val="center"/>
        <w:rPr>
          <w:rFonts w:ascii="Times New Roman" w:hAnsi="Times New Roman" w:eastAsia="Times New Roman" w:cs="Times New Roman"/>
          <w:b/>
          <w:sz w:val="56"/>
          <w:szCs w:val="56"/>
          <w:u w:val="single"/>
          <w:lang w:eastAsia="pl-PL"/>
        </w:rPr>
      </w:pPr>
      <w:r>
        <w:rPr>
          <w:rFonts w:ascii="Times New Roman" w:hAnsi="Times New Roman" w:eastAsia="Times New Roman" w:cs="Times New Roman"/>
          <w:b/>
          <w:sz w:val="56"/>
          <w:szCs w:val="56"/>
          <w:u w:val="single"/>
          <w:lang w:eastAsia="pl-PL"/>
        </w:rPr>
        <w:t xml:space="preserve">2</w:t>
      </w:r>
      <w:r>
        <w:rPr>
          <w:rFonts w:ascii="Times New Roman" w:hAnsi="Times New Roman" w:eastAsia="Times New Roman" w:cs="Times New Roman"/>
          <w:b/>
          <w:sz w:val="56"/>
          <w:szCs w:val="56"/>
          <w:u w:val="single"/>
          <w:lang w:eastAsia="pl-PL"/>
        </w:rPr>
        <w:t xml:space="preserve">4</w:t>
      </w:r>
      <w:r>
        <w:rPr>
          <w:rFonts w:ascii="Times New Roman" w:hAnsi="Times New Roman" w:eastAsia="Times New Roman" w:cs="Times New Roman"/>
          <w:b/>
          <w:sz w:val="56"/>
          <w:szCs w:val="56"/>
          <w:u w:val="single"/>
          <w:lang w:eastAsia="pl-PL"/>
        </w:rPr>
        <w:t xml:space="preserve">.03.20</w:t>
      </w:r>
      <w:r>
        <w:rPr>
          <w:rFonts w:ascii="Times New Roman" w:hAnsi="Times New Roman" w:eastAsia="Times New Roman" w:cs="Times New Roman"/>
          <w:b/>
          <w:sz w:val="56"/>
          <w:szCs w:val="56"/>
          <w:u w:val="single"/>
          <w:lang w:eastAsia="pl-PL"/>
        </w:rPr>
        <w:t xml:space="preserve">25</w:t>
      </w:r>
      <w:r>
        <w:rPr>
          <w:rFonts w:ascii="Times New Roman" w:hAnsi="Times New Roman" w:eastAsia="Times New Roman" w:cs="Times New Roman"/>
          <w:b/>
          <w:sz w:val="56"/>
          <w:szCs w:val="56"/>
          <w:u w:val="single"/>
          <w:lang w:eastAsia="pl-PL"/>
        </w:rPr>
        <w:t xml:space="preserve">r. o godz. 10.00</w:t>
      </w:r>
    </w:p>
    <w:p>
      <w:pPr>
        <w:spacing w:after="0" w:line="276" w:lineRule="auto"/>
        <w:ind w:firstLine="708"/>
        <w:jc w:val="center"/>
        <w:rPr>
          <w:rFonts w:ascii="Times New Roman" w:hAnsi="Times New Roman" w:eastAsia="Times New Roman" w:cs="Times New Roman"/>
          <w:b/>
          <w:sz w:val="52"/>
          <w:szCs w:val="52"/>
          <w:lang w:eastAsia="pl-PL"/>
        </w:rPr>
      </w:pPr>
      <w:r>
        <w:rPr>
          <w:rFonts w:ascii="Times New Roman" w:hAnsi="Times New Roman" w:eastAsia="Times New Roman" w:cs="Times New Roman"/>
          <w:b/>
          <w:sz w:val="52"/>
          <w:szCs w:val="52"/>
          <w:u w:val="single"/>
          <w:lang w:eastAsia="pl-PL"/>
        </w:rPr>
        <w:t xml:space="preserve">Gminny Ośrodek Kultury</w:t>
      </w:r>
    </w:p>
    <w:p>
      <w:pPr>
        <w:spacing w:after="0" w:line="276" w:lineRule="auto"/>
        <w:ind w:firstLine="708"/>
        <w:jc w:val="center"/>
        <w:rPr>
          <w:rFonts w:ascii="Times New Roman" w:hAnsi="Times New Roman" w:eastAsia="Times New Roman" w:cs="Times New Roman"/>
          <w:b/>
          <w:sz w:val="48"/>
          <w:szCs w:val="48"/>
          <w:lang w:eastAsia="pl-PL"/>
        </w:rPr>
      </w:pPr>
      <w:r>
        <w:rPr>
          <w:rFonts w:ascii="Times New Roman" w:hAnsi="Times New Roman" w:eastAsia="Times New Roman" w:cs="Times New Roman"/>
          <w:b/>
          <w:sz w:val="48"/>
          <w:szCs w:val="48"/>
          <w:lang w:eastAsia="pl-PL"/>
        </w:rPr>
        <w:t xml:space="preserve">(</w:t>
      </w:r>
      <w:r>
        <w:rPr>
          <w:rFonts w:ascii="Times New Roman" w:hAnsi="Times New Roman" w:eastAsia="Times New Roman" w:cs="Times New Roman"/>
          <w:b/>
          <w:sz w:val="48"/>
          <w:szCs w:val="48"/>
          <w:lang w:eastAsia="pl-PL"/>
        </w:rPr>
        <w:t xml:space="preserve">Łomżyńska 25</w:t>
      </w:r>
      <w:r>
        <w:rPr>
          <w:rFonts w:ascii="Times New Roman" w:hAnsi="Times New Roman" w:eastAsia="Times New Roman" w:cs="Times New Roman"/>
          <w:b/>
          <w:sz w:val="48"/>
          <w:szCs w:val="48"/>
          <w:lang w:eastAsia="pl-PL"/>
        </w:rPr>
        <w:t xml:space="preserve">, </w:t>
      </w:r>
      <w:r>
        <w:rPr>
          <w:rFonts w:ascii="Times New Roman" w:hAnsi="Times New Roman" w:eastAsia="Times New Roman" w:cs="Times New Roman"/>
          <w:b/>
          <w:sz w:val="48"/>
          <w:szCs w:val="48"/>
          <w:lang w:eastAsia="pl-PL"/>
        </w:rPr>
        <w:t xml:space="preserve">Miastkowo</w:t>
      </w:r>
      <w:r>
        <w:rPr>
          <w:rFonts w:ascii="Times New Roman" w:hAnsi="Times New Roman" w:eastAsia="Times New Roman" w:cs="Times New Roman"/>
          <w:b/>
          <w:sz w:val="48"/>
          <w:szCs w:val="48"/>
          <w:lang w:eastAsia="pl-PL"/>
        </w:rPr>
        <w:t xml:space="preserve">)</w:t>
      </w:r>
    </w:p>
    <w:p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sz w:val="36"/>
          <w:szCs w:val="36"/>
          <w:lang w:eastAsia="pl-PL"/>
        </w:rPr>
      </w:pPr>
    </w:p>
    <w:p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sz w:val="36"/>
          <w:szCs w:val="36"/>
          <w:lang w:eastAsia="pl-PL"/>
        </w:rPr>
      </w:pP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i/>
          <w:sz w:val="40"/>
          <w:szCs w:val="40"/>
          <w:lang w:eastAsia="pl-PL"/>
        </w:rPr>
      </w:pPr>
      <w:r>
        <w:rPr>
          <w:rFonts w:ascii="Times New Roman" w:hAnsi="Times New Roman" w:eastAsia="Times New Roman" w:cs="Times New Roman"/>
          <w:b/>
          <w:i/>
          <w:sz w:val="40"/>
          <w:szCs w:val="40"/>
          <w:lang w:eastAsia="pl-PL"/>
        </w:rPr>
        <w:t xml:space="preserve">Zapraszamy wszystkich zainteresowanych do udziału!</w:t>
      </w:r>
    </w:p>
    <w:p/>
    <w:p/>
    <w:p>
      <w:pPr>
        <w:tabs>
          <w:tab w:val="left" w:pos="3594"/>
        </w:tabs>
      </w:pPr>
    </w:p>
    <w:sectPr>
      <w:headerReference w:type="default" r:id="rId8"/>
      <w:headerReference w:type="first" r:id="rId9"/>
      <w:footerReference w:type="default" r:id="rId10"/>
      <w:footerReference w:type="first" r:id="rId11"/>
      <w:pgSz w:h="16838" w:w="11906"/>
      <w:pgMar w:top="210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Stopka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663360" behindDoc="1" locked="0" layoutInCell="1" allowOverlap="1">
              <wp:simplePos x="0" y="0"/>
              <wp:positionH relativeFrom="column">
                <wp:posOffset>2975610</wp:posOffset>
              </wp:positionH>
              <wp:positionV relativeFrom="paragraph">
                <wp:posOffset>-419100</wp:posOffset>
              </wp:positionV>
              <wp:extent cx="2833370" cy="264160"/>
              <wp:effectExtent l="0" t="0" r="0" b="2540"/>
              <wp:wrapThrough wrapText="bothSides">
                <wp:wrapPolygon edited="0">
                  <wp:start x="436" y="0"/>
                  <wp:lineTo x="436" y="20250"/>
                  <wp:lineTo x="21058" y="20250"/>
                  <wp:lineTo x="21058" y="0"/>
                  <wp:lineTo x="436" y="0"/>
                </wp:wrapPolygon>
              </wp:wrapThrough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3370" cy="2641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Pogrubienie"/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e-Doręczenia: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AE:PL-18131-61122-FJVBB-33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2" o:spid="_x0000_s2" o:spt="202" type="#_x0000_t202" style="position:absolute;z-index:-251663360;o:allowoverlap:true;o:allowincell:true;mso-position-horizontal-relative:text;margin-left:234.30pt;mso-position-horizontal:absolute;mso-position-vertical-relative:text;margin-top:-33.00pt;mso-position-vertical:absolute;width:223.10pt;height:20.80pt;mso-wrap-distance-left:9.00pt;mso-wrap-distance-top:3.60pt;mso-wrap-distance-right:9.00pt;mso-wrap-distance-bottom:3.60pt;v-text-anchor:top;visibility:visible;" wrapcoords="2019 0 2019 93750 97491 93750 97491 0 2019 0" filled="f" stroked="f" strokeweight="0.75pt">
              <w10:wrap type="through"/>
              <v:textbox inset="0,0,0,0">
                <w:txbxContent>
                  <w:p>
                    <w:pP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Style w:val="Pogrubienie"/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e-Doręczenia: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AE:PL-18131-61122-FJVBB-33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<wp:simplePos x="0" y="0"/>
              <wp:positionH relativeFrom="margin">
                <wp:posOffset>-1048076</wp:posOffset>
              </wp:positionH>
              <wp:positionV relativeFrom="paragraph">
                <wp:posOffset>-359324</wp:posOffset>
              </wp:positionV>
              <wp:extent cx="7852844" cy="598462"/>
              <wp:effectExtent l="0" t="0" r="0" b="0"/>
              <wp:wrapNone/>
              <wp:docPr id="4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az 3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852844" cy="5984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251661312;o:allowoverlap:true;o:allowincell:true;mso-position-horizontal-relative:margin;margin-left:-82.53pt;mso-position-horizontal:absolute;mso-position-vertical-relative:text;margin-top:-28.29pt;mso-position-vertical:absolute;width:618.33pt;height:47.12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Stopka"/>
      <w:tabs>
        <w:tab w:val="clear" w:pos="4536"/>
        <w:tab w:val="clear" w:pos="9072"/>
        <w:tab w:val="left" w:pos="6001"/>
      </w:tabs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6704" behindDoc="1" locked="0" layoutInCell="1" allowOverlap="1">
              <wp:simplePos x="0" y="0"/>
              <wp:positionH relativeFrom="margin">
                <wp:posOffset>-1038225</wp:posOffset>
              </wp:positionH>
              <wp:positionV relativeFrom="paragraph">
                <wp:posOffset>-358346</wp:posOffset>
              </wp:positionV>
              <wp:extent cx="7840345" cy="597535"/>
              <wp:effectExtent l="0" t="0" r="8255" b="0"/>
              <wp:wrapNone/>
              <wp:docPr id="5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az 3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840345" cy="597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4" o:spid="_x0000_s4" type="#_x0000_t75" style="position:absolute;z-index:-251656704;o:allowoverlap:true;o:allowincell:true;mso-position-horizontal-relative:margin;margin-left:-81.75pt;mso-position-horizontal:absolute;mso-position-vertical-relative:text;margin-top:-28.22pt;mso-position-vertical:absolute;width:617.35pt;height:47.0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723264" behindDoc="0" locked="0" layoutInCell="1" allowOverlap="1">
              <wp:simplePos x="0" y="0"/>
              <wp:positionH relativeFrom="column">
                <wp:posOffset>4086654</wp:posOffset>
              </wp:positionH>
              <wp:positionV relativeFrom="page">
                <wp:posOffset>9836150</wp:posOffset>
              </wp:positionV>
              <wp:extent cx="1094105" cy="242570"/>
              <wp:effectExtent l="0" t="0" r="0" b="5080"/>
              <wp:wrapNone/>
              <wp:docPr id="6" name="Pole tekstow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4105" cy="24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www.gov.pl/web/arimr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5" o:spid="_x0000_s5" o:spt="202" type="#_x0000_t202" style="position:absolute;z-index:251723264;o:allowoverlap:true;o:allowincell:true;mso-position-horizontal-relative:text;margin-left:321.78pt;mso-position-horizontal:absolute;mso-position-vertical-relative:page;margin-top:774.50pt;mso-position-vertical:absolute;width:86.15pt;height:19.10pt;mso-wrap-distance-left:9.00pt;mso-wrap-distance-top:3.60pt;mso-wrap-distance-right:9.00pt;mso-wrap-distance-bottom:3.60pt;v-text-anchor:top;visibility:visible;" filled="f" stroked="f" strokeweight="0.75pt">
              <v:textbox inset="0,0,0,0">
                <w:txbxContent>
                  <w:p>
                    <w:pPr>
                      <w:spacing w:after="0"/>
                      <w:rPr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www.gov.pl/web/arimr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710976" behindDoc="1" locked="0" layoutInCell="1" allowOverlap="1">
              <wp:simplePos x="0" y="0"/>
              <wp:positionH relativeFrom="column">
                <wp:posOffset>4077129</wp:posOffset>
              </wp:positionH>
              <wp:positionV relativeFrom="paragraph">
                <wp:posOffset>-398145</wp:posOffset>
              </wp:positionV>
              <wp:extent cx="2077085" cy="264160"/>
              <wp:effectExtent l="0" t="0" r="0" b="2540"/>
              <wp:wrapNone/>
              <wp:docPr id="7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7085" cy="2641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444444"/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Pogrubienie"/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e-Doręczenia: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AE:PL-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65287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-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33020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-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RHBCU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-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33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rFonts w:ascii="Tahoma" w:hAnsi="Tahoma" w:eastAsia="Times New Roman" w:cs="Tahoma"/>
                              <w:color w:val="444444"/>
                              <w:sz w:val="14"/>
                              <w:szCs w:val="14"/>
                              <w:lang w:eastAsia="pl-PL"/>
                            </w:rPr>
                          </w:pPr>
                        </w:p>
                        <w:p>
                          <w:pP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6" o:spid="_x0000_s6" o:spt="202" type="#_x0000_t202" style="position:absolute;z-index:-251710976;o:allowoverlap:true;o:allowincell:true;mso-position-horizontal-relative:text;margin-left:321.03pt;mso-position-horizontal:absolute;mso-position-vertical-relative:text;margin-top:-31.35pt;mso-position-vertical:absolute;width:163.55pt;height:20.80pt;mso-wrap-distance-left:9.00pt;mso-wrap-distance-top:3.60pt;mso-wrap-distance-right:9.00pt;mso-wrap-distance-bottom:3.60pt;v-text-anchor:top;visibility:visible;" filled="f" stroked="f" strokeweight="0.75pt">
              <v:textbox inset="0,0,0,0">
                <w:txbxContent>
                  <w:p>
                    <w:pPr>
                      <w:spacing w:after="0" w:line="240" w:lineRule="auto"/>
                      <w:rPr>
                        <w:rFonts w:ascii="Tahoma" w:hAnsi="Tahoma" w:cs="Tahoma"/>
                        <w:color w:val="444444"/>
                        <w:sz w:val="14"/>
                        <w:szCs w:val="14"/>
                      </w:rPr>
                    </w:pPr>
                    <w:r>
                      <w:rPr>
                        <w:rStyle w:val="Pogrubienie"/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e-Doręczenia: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AE:PL-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65287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-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33020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-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RHBCU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-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33</w:t>
                    </w:r>
                  </w:p>
                  <w:p>
                    <w:pPr>
                      <w:spacing w:after="0" w:line="240" w:lineRule="auto"/>
                      <w:rPr>
                        <w:rFonts w:ascii="Tahoma" w:hAnsi="Tahoma" w:eastAsia="Times New Roman" w:cs="Tahoma"/>
                        <w:color w:val="444444"/>
                        <w:sz w:val="14"/>
                        <w:szCs w:val="14"/>
                        <w:lang w:eastAsia="pl-PL"/>
                      </w:rPr>
                    </w:pPr>
                  </w:p>
                  <w:p>
                    <w:pP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721216" behindDoc="0" locked="0" layoutInCell="1" allowOverlap="1">
              <wp:simplePos x="0" y="0"/>
              <wp:positionH relativeFrom="column">
                <wp:posOffset>3092450</wp:posOffset>
              </wp:positionH>
              <wp:positionV relativeFrom="page">
                <wp:posOffset>9724596</wp:posOffset>
              </wp:positionV>
              <wp:extent cx="1024890" cy="327025"/>
              <wp:effectExtent l="0" t="0" r="0" b="0"/>
              <wp:wrapNone/>
              <wp:docPr id="8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4890" cy="327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(+48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86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)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215 53 87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</w:p>
                        <w:p>
                          <w:pPr>
                            <w:spacing w:after="0"/>
                            <w:rPr>
                              <w:color w:val="025a5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7" o:spid="_x0000_s7" o:spt="202" type="#_x0000_t202" style="position:absolute;z-index:251721216;o:allowoverlap:true;o:allowincell:true;mso-position-horizontal-relative:text;margin-left:243.50pt;mso-position-horizontal:absolute;mso-position-vertical-relative:page;margin-top:765.72pt;mso-position-vertical:absolute;width:80.70pt;height:25.75pt;mso-wrap-distance-left:9.00pt;mso-wrap-distance-top:3.60pt;mso-wrap-distance-right:9.00pt;mso-wrap-distance-bottom:3.60pt;v-text-anchor:top;visibility:visible;" filled="f" stroked="f" strokeweight="0.75pt">
              <v:textbox inset="0,0,0,0">
                <w:txbxContent>
                  <w:p>
                    <w:pPr>
                      <w:spacing w:after="0" w:line="240" w:lineRule="auto"/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(+48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86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)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215 53 87</w:t>
                    </w:r>
                  </w:p>
                  <w:p>
                    <w:pPr>
                      <w:spacing w:after="0" w:line="240" w:lineRule="auto"/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</w:p>
                  <w:p>
                    <w:pPr>
                      <w:spacing w:after="0"/>
                      <w:rPr>
                        <w:color w:val="025a50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719168" behindDoc="0" locked="0" layoutInCell="1" allowOverlap="1">
              <wp:simplePos x="0" y="0"/>
              <wp:positionH relativeFrom="column">
                <wp:posOffset>2148205</wp:posOffset>
              </wp:positionH>
              <wp:positionV relativeFrom="page">
                <wp:posOffset>9720580</wp:posOffset>
              </wp:positionV>
              <wp:extent cx="1079500" cy="457200"/>
              <wp:effectExtent l="0" t="0" r="0" b="0"/>
              <wp:wrapNone/>
              <wp:docPr id="9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0" cy="45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ul.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Nowa 2</w:t>
                          </w:r>
                        </w:p>
                        <w:p>
                          <w:pPr>
                            <w:spacing w:after="0"/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18-400 Łomża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8" o:spid="_x0000_s8" o:spt="202" type="#_x0000_t202" style="position:absolute;z-index:251719168;o:allowoverlap:true;o:allowincell:true;mso-position-horizontal-relative:text;margin-left:169.15pt;mso-position-horizontal:absolute;mso-position-vertical-relative:page;margin-top:765.40pt;mso-position-vertical:absolute;width:85.00pt;height:36.00pt;mso-wrap-distance-left:9.00pt;mso-wrap-distance-top:3.60pt;mso-wrap-distance-right:9.00pt;mso-wrap-distance-bottom:3.60pt;v-text-anchor:top;visibility:visible;" filled="f" stroked="f" strokeweight="0.75pt">
              <v:textbox inset="0,0,0,0">
                <w:txbxContent>
                  <w:p>
                    <w:pPr>
                      <w:spacing w:after="0"/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ul.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Nowa 2</w:t>
                    </w:r>
                  </w:p>
                  <w:p>
                    <w:pPr>
                      <w:spacing w:after="0"/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18-400 Łomża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717120" behindDoc="0" locked="0" layoutInCell="1" allowOverlap="1">
              <wp:simplePos x="0" y="0"/>
              <wp:positionH relativeFrom="column">
                <wp:posOffset>-388620</wp:posOffset>
              </wp:positionH>
              <wp:positionV relativeFrom="page">
                <wp:posOffset>9846516</wp:posOffset>
              </wp:positionV>
              <wp:extent cx="2478405" cy="221615"/>
              <wp:effectExtent l="0" t="0" r="0" b="0"/>
              <wp:wrapNone/>
              <wp:docPr id="10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8405" cy="2216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Biuro Powiatowe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w Łomży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9" o:spid="_x0000_s9" o:spt="202" type="#_x0000_t202" style="position:absolute;z-index:251717120;o:allowoverlap:true;o:allowincell:true;mso-position-horizontal-relative:text;margin-left:-30.60pt;mso-position-horizontal:absolute;mso-position-vertical-relative:page;margin-top:775.32pt;mso-position-vertical:absolute;width:195.15pt;height:17.45pt;mso-wrap-distance-left:9.00pt;mso-wrap-distance-top:3.60pt;mso-wrap-distance-right:9.00pt;mso-wrap-distance-bottom:3.60pt;v-text-anchor:top;visibility:visible;" filled="f" stroked="f" strokeweight="0.75pt">
              <v:textbox inset="0,0,0,0">
                <w:txbxContent>
                  <w:p>
                    <w:pP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Biuro Powiatowe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w Łomży</w:t>
                    </w: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Nagwek"/>
      <w:tabs>
        <w:tab w:val="clear" w:pos="4536"/>
        <w:tab w:val="clear" w:pos="9072"/>
        <w:tab w:val="left" w:pos="2919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Nagwek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4300" distR="114300" simplePos="0" relativeHeight="251715072" behindDoc="0" locked="0" layoutInCell="1" allowOverlap="1">
              <wp:simplePos x="0" y="0"/>
              <wp:positionH relativeFrom="column">
                <wp:posOffset>-371240</wp:posOffset>
              </wp:positionH>
              <wp:positionV relativeFrom="page">
                <wp:posOffset>882687</wp:posOffset>
              </wp:positionV>
              <wp:extent cx="2394354" cy="221993"/>
              <wp:effectExtent l="0" t="0" r="0" b="0"/>
              <wp:wrapNone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4354" cy="22199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Biuro Powiatowe </w:t>
                          </w:r>
                          <w:r>
                            <w:rPr>
                              <w:rFonts w:ascii="Tahoma" w:hAnsi="Tahoma" w:cs="Tahoma"/>
                              <w:color w:val="025a50"/>
                              <w:sz w:val="14"/>
                              <w:szCs w:val="14"/>
                            </w:rPr>
                            <w:t xml:space="preserve">w Łomży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251715072;o:allowoverlap:true;o:allowincell:true;mso-position-horizontal-relative:text;margin-left:-29.23pt;mso-position-horizontal:absolute;mso-position-vertical-relative:page;margin-top:69.50pt;mso-position-vertical:absolute;width:188.53pt;height:17.48pt;mso-wrap-distance-left:9.00pt;mso-wrap-distance-top:3.60pt;mso-wrap-distance-right:9.00pt;mso-wrap-distance-bottom:3.60pt;v-text-anchor:top;visibility:visible;" filled="f" stroked="f" strokeweight="0.75pt">
              <v:textbox inset="0,0,0,0">
                <w:txbxContent>
                  <w:p>
                    <w:pP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Biuro Powiatowe </w:t>
                    </w:r>
                    <w:r>
                      <w:rPr>
                        <w:rFonts w:ascii="Tahoma" w:hAnsi="Tahoma" w:cs="Tahoma"/>
                        <w:color w:val="025a50"/>
                        <w:sz w:val="14"/>
                        <w:szCs w:val="14"/>
                      </w:rPr>
                      <w:t xml:space="preserve">w Łomży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713024" behindDoc="0" locked="0" layoutInCell="1" allowOverlap="1">
              <wp:simplePos x="0" y="0"/>
              <wp:positionH relativeFrom="column">
                <wp:posOffset>-757555</wp:posOffset>
              </wp:positionH>
              <wp:positionV relativeFrom="paragraph">
                <wp:posOffset>-169545</wp:posOffset>
              </wp:positionV>
              <wp:extent cx="7101205" cy="818515"/>
              <wp:effectExtent l="0" t="0" r="4445" b="635"/>
              <wp:wrapNone/>
              <wp:docPr id="2" name="Obraz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" name="Obraz 14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101205" cy="818515"/>
                      </a:xfrm>
                      <a:prstGeom prst="rect">
                        <a:avLst/>
                      </a:prstGeom>
                      <a:effectLst>
                        <a:glow>
                          <a:schemeClr val="accent1"/>
                        </a:glow>
                      </a:effec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713024;o:allowoverlap:true;o:allowincell:true;mso-position-horizontal-relative:text;margin-left:-59.65pt;mso-position-horizontal:absolute;mso-position-vertical-relative:text;margin-top:-13.35pt;mso-position-vertical:absolute;width:559.15pt;height:64.4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16"/>
        <w:szCs w:val="16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</w:style>
  <w:style w:type="character" w:styleId="hgkelc" w:customStyle="1">
    <w:name w:val="hgkelc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customXml" Target="../customXml/item4.xml" /><Relationship Id="rId16" Type="http://schemas.openxmlformats.org/officeDocument/2006/relationships/customXml" Target="../customXml/item5.xml" /><Relationship Id="rId17" Type="http://schemas.openxmlformats.org/officeDocument/2006/relationships/customXml" Target="../customXml/item6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3.jp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_rels/item6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6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  <_dlc_DocId xmlns="39f7c1c4-9d1a-4107-9192-b1bcec9d9d0b">4AUVVSWN3CTX-1500038033-464</_dlc_DocId>
    <_dlc_DocIdUrl xmlns="39f7c1c4-9d1a-4107-9192-b1bcec9d9d0b">
      <Url>https://portalarimr.arimr.gov.pl/Departamenty/BPr/_layouts/15/DocIdRedir.aspx?ID=4AUVVSWN3CTX-1500038033-464</Url>
      <Description>4AUVVSWN3CTX-1500038033-464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8079F39A46629418CAC8F3C7AF5226B" ma:contentTypeVersion="6" ma:contentTypeDescription="Utwórz nowy dokument." ma:contentTypeScope="" ma:versionID="8a147fdcd8e2648c713b303c79954084">
  <xsd:schema xmlns:xsd="http://www.w3.org/2001/XMLSchema" xmlns:xs="http://www.w3.org/2001/XMLSchema" xmlns:p="http://schemas.microsoft.com/office/2006/metadata/properties" xmlns:ns1="http://schemas.microsoft.com/sharepoint/v3" xmlns:ns2="39f7c1c4-9d1a-4107-9192-b1bcec9d9d0b" targetNamespace="http://schemas.microsoft.com/office/2006/metadata/properties" ma:root="true" ma:fieldsID="98c5cac0a1b04e0e77eb78a3c023301d" ns1:_="" ns2:_="">
    <xsd:import namespace="http://schemas.microsoft.com/sharepoint/v3"/>
    <xsd:import namespace="39f7c1c4-9d1a-4107-9192-b1bcec9d9d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Ocena (0-5)" ma:decimals="2" ma:description="Średnia wartość wszystkich przesłanych ocen" ma:internalName="AverageRating" ma:readOnly="true">
      <xsd:simpleType>
        <xsd:restriction base="dms:Number"/>
      </xsd:simpleType>
    </xsd:element>
    <xsd:element name="RatingCount" ma:index="12" nillable="true" ma:displayName="Liczba ocen" ma:decimals="0" ma:description="Liczba przesłanych ocen" ma:internalName="RatingCount" ma:readOnly="true">
      <xsd:simpleType>
        <xsd:restriction base="dms:Number"/>
      </xsd:simpleType>
    </xsd:element>
    <xsd:element name="RatedBy" ma:index="13" nillable="true" ma:displayName="Ocenione przez" ma:description="Użytkownicy ocenili element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Oceny użytkownika" ma:description="Oceny użytkownika dla elementu" ma:hidden="true" ma:internalName="Ratings">
      <xsd:simpleType>
        <xsd:restriction base="dms:Note"/>
      </xsd:simpleType>
    </xsd:element>
    <xsd:element name="LikesCount" ma:index="15" nillable="true" ma:displayName="Liczba znaczników „lubię to”" ma:internalName="LikesCount">
      <xsd:simpleType>
        <xsd:restriction base="dms:Unknown"/>
      </xsd:simpleType>
    </xsd:element>
    <xsd:element name="LikedBy" ma:index="16" nillable="true" ma:displayName="Lubiane przez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f7c1c4-9d1a-4107-9192-b1bcec9d9d0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0D25450-C60E-4DC2-BB03-C0AF3AA304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9E7810-1A98-4B95-86F5-E0A0BA43F58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9f7c1c4-9d1a-4107-9192-b1bcec9d9d0b"/>
  </ds:schemaRefs>
</ds:datastoreItem>
</file>

<file path=customXml/itemProps3.xml><?xml version="1.0" encoding="utf-8"?>
<ds:datastoreItem xmlns:ds="http://schemas.openxmlformats.org/officeDocument/2006/customXml" ds:itemID="{4756FB22-A930-4E9C-9CC9-9AF86CA03B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EDE3FA9-46DE-49DD-AD46-60A1293188A7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090AB7E7-4474-469A-9900-18D4D58CB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9f7c1c4-9d1a-4107-9192-b1bcec9d9d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9344BA1-E3AA-4934-981E-FF4370EAE0A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386</Characters>
  <CharactersWithSpaces>449</CharactersWithSpaces>
  <Application>ONLYOFFICE/8.2.2.22</Application>
  <DocSecurity>0</DocSecurity>
  <Lines>3</Lines>
  <Paragraphs>1</Paragraphs>
  <ScaleCrop>0</ScaleCrop>
  <HeadingPairs>
    <vt:vector size="0" baseType="variant"/>
  </HeadingPairs>
  <TitlesOfParts>
    <vt:vector size="0" baseType="lpstr"/>
  </TitlesOfParts>
  <Company>ARiMR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Kubat Artur</dc:creator>
  <cp:keywords/>
  <dc:description/>
  <cp:lastModifiedBy>Dietrich Halina</cp:lastModifiedBy>
  <cp:revision>2</cp:revision>
  <cp:lastPrinted>2025-01-10T14:49:00Z</cp:lastPrinted>
  <dcterms:created xsi:type="dcterms:W3CDTF">2025-03-17T08:52:00Z</dcterms:created>
  <dcterms:modified xsi:type="dcterms:W3CDTF">2025-03-17T08:52:00Z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05fe0531-d6a1-4765-879d-ee78cbe76ef8</vt:lpwstr>
  </property>
  <property fmtid="{D5CDD505-2E9C-101B-9397-08002B2CF9AE}" pid="3" name="bjClsUserRVM">
    <vt:lpwstr>[]</vt:lpwstr>
  </property>
  <property fmtid="{D5CDD505-2E9C-101B-9397-08002B2CF9AE}" pid="4" name="bjSaver">
    <vt:lpwstr>P7jtXiFptK9iRH8CW/MTxK1/flaeSueZ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  <property fmtid="{D5CDD505-2E9C-101B-9397-08002B2CF9AE}" pid="8" name="ContentTypeId">
    <vt:lpwstr>0x010100D8079F39A46629418CAC8F3C7AF5226B</vt:lpwstr>
  </property>
  <property fmtid="{D5CDD505-2E9C-101B-9397-08002B2CF9AE}" pid="9" name="_dlc_DocIdItemGuid">
    <vt:lpwstr>4b289ba0-9197-4d06-96eb-d249b4c19d44</vt:lpwstr>
  </property>
</Properties>
</file>