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F0E16" w14:textId="77777777" w:rsidR="00EF71A3" w:rsidRPr="001437A2" w:rsidRDefault="00EF71A3">
      <w:pPr>
        <w:pStyle w:val="Nagwek2"/>
        <w:spacing w:beforeAutospacing="0" w:after="120" w:afterAutospacing="0" w:line="348" w:lineRule="atLeast"/>
        <w:jc w:val="both"/>
        <w:textAlignment w:val="baseline"/>
        <w:rPr>
          <w:rFonts w:ascii="Calibri" w:hAnsi="Calibri" w:cs="Calibri"/>
          <w:sz w:val="24"/>
          <w:szCs w:val="24"/>
        </w:rPr>
      </w:pPr>
    </w:p>
    <w:p w14:paraId="64B68A20" w14:textId="6E278B2A" w:rsidR="001437A2" w:rsidRPr="001437A2" w:rsidRDefault="001437A2" w:rsidP="001437A2">
      <w:pPr>
        <w:pStyle w:val="Nagwek2"/>
        <w:spacing w:after="120" w:line="348" w:lineRule="atLeast"/>
        <w:jc w:val="right"/>
        <w:textAlignment w:val="baseline"/>
        <w:rPr>
          <w:rFonts w:ascii="Calibri" w:hAnsi="Calibri" w:cs="Calibri"/>
          <w:b w:val="0"/>
          <w:bCs w:val="0"/>
          <w:i/>
          <w:iCs/>
          <w:sz w:val="22"/>
          <w:szCs w:val="22"/>
        </w:rPr>
      </w:pPr>
      <w:r w:rsidRPr="001437A2">
        <w:rPr>
          <w:rFonts w:ascii="Calibri" w:hAnsi="Calibri" w:cs="Calibri"/>
          <w:b w:val="0"/>
          <w:bCs w:val="0"/>
          <w:i/>
          <w:iCs/>
          <w:sz w:val="22"/>
          <w:szCs w:val="22"/>
        </w:rPr>
        <w:t xml:space="preserve">Załącznik nr </w:t>
      </w:r>
      <w:r w:rsidR="00645F61">
        <w:rPr>
          <w:rFonts w:ascii="Calibri" w:hAnsi="Calibri" w:cs="Calibri"/>
          <w:b w:val="0"/>
          <w:bCs w:val="0"/>
          <w:i/>
          <w:iCs/>
          <w:sz w:val="22"/>
          <w:szCs w:val="22"/>
        </w:rPr>
        <w:t>5</w:t>
      </w:r>
      <w:r w:rsidRPr="001437A2">
        <w:rPr>
          <w:rFonts w:ascii="Calibri" w:hAnsi="Calibri" w:cs="Calibri"/>
          <w:b w:val="0"/>
          <w:bCs w:val="0"/>
          <w:i/>
          <w:iCs/>
          <w:sz w:val="22"/>
          <w:szCs w:val="22"/>
        </w:rPr>
        <w:t xml:space="preserve"> do zapytania ofertowego</w:t>
      </w:r>
    </w:p>
    <w:p w14:paraId="4ADC2C9F" w14:textId="064A1FE7" w:rsidR="00EF71A3" w:rsidRPr="001437A2" w:rsidRDefault="00000000">
      <w:pPr>
        <w:pStyle w:val="Nagwek2"/>
        <w:spacing w:beforeAutospacing="0" w:after="120" w:afterAutospacing="0" w:line="348" w:lineRule="atLeast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1437A2">
        <w:rPr>
          <w:rFonts w:ascii="Calibri" w:hAnsi="Calibri" w:cs="Calibri"/>
          <w:sz w:val="24"/>
          <w:szCs w:val="24"/>
        </w:rPr>
        <w:t>Klauzula informacyjna– Postępowanie nieprzekraczające kwoty wskazanej w art. 2 ust. 1 pkt. 1 ustawy PZP</w:t>
      </w:r>
    </w:p>
    <w:p w14:paraId="7BA8A64D" w14:textId="77777777" w:rsidR="00EF71A3" w:rsidRPr="001437A2" w:rsidRDefault="00EF71A3">
      <w:pPr>
        <w:pStyle w:val="Nagwek2"/>
        <w:spacing w:beforeAutospacing="0" w:after="120" w:afterAutospacing="0" w:line="348" w:lineRule="atLeast"/>
        <w:jc w:val="both"/>
        <w:textAlignment w:val="baseline"/>
        <w:rPr>
          <w:rFonts w:ascii="Calibri" w:hAnsi="Calibri" w:cs="Calibri"/>
          <w:sz w:val="24"/>
          <w:szCs w:val="24"/>
        </w:rPr>
      </w:pPr>
    </w:p>
    <w:p w14:paraId="1000D050" w14:textId="77777777" w:rsidR="00EF71A3" w:rsidRPr="001437A2" w:rsidRDefault="00000000">
      <w:pPr>
        <w:spacing w:after="12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Zgodnie z art. 13 Rozporządzenia Parlamentu Europejskiego i Rady (UE) 2016/679 z dnia 27 kwietnia 2016 r. w sprawie ochrony osób fizycznych w związku z przetwarzaniem danych i w sprawie swobodnego przepływu takich danych oraz uchylenia dyrektywy 95/46/WE (4.5.2016 L 119/38 Dziennik Urzędowy Unii Europejskiej PL) informuję, że:</w:t>
      </w:r>
    </w:p>
    <w:p w14:paraId="0A4435C1" w14:textId="77777777" w:rsidR="00EF71A3" w:rsidRPr="001437A2" w:rsidRDefault="00EF71A3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75CED26D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left="709" w:hanging="425"/>
        <w:jc w:val="both"/>
        <w:rPr>
          <w:rFonts w:cs="Calibri"/>
          <w:sz w:val="24"/>
          <w:szCs w:val="24"/>
        </w:rPr>
      </w:pPr>
      <w:r w:rsidRPr="001437A2">
        <w:rPr>
          <w:rFonts w:eastAsia="Times New Roman" w:cs="Calibri"/>
          <w:color w:val="000000"/>
          <w:sz w:val="24"/>
          <w:szCs w:val="24"/>
          <w:lang w:eastAsia="pl-PL"/>
        </w:rPr>
        <w:t>Administratorem Pani/Pana danych osobowych jest</w:t>
      </w:r>
      <w:r w:rsidRPr="001437A2">
        <w:rPr>
          <w:rStyle w:val="5yl5"/>
          <w:rFonts w:cs="Calibri"/>
          <w:sz w:val="24"/>
          <w:szCs w:val="24"/>
        </w:rPr>
        <w:t xml:space="preserve"> </w:t>
      </w:r>
      <w:r w:rsidRPr="001437A2">
        <w:rPr>
          <w:rFonts w:cs="Calibri"/>
          <w:sz w:val="24"/>
          <w:szCs w:val="24"/>
        </w:rPr>
        <w:t>Gmina Miastkowo z siedzibą w Miastkowie przy ulicy Łomżyńskiej 32, 18-413 Miastkowo reprezentowana przez Wójta</w:t>
      </w:r>
      <w:r w:rsidRPr="001437A2">
        <w:rPr>
          <w:rFonts w:cs="Calibri"/>
          <w:color w:val="000000"/>
          <w:sz w:val="24"/>
          <w:szCs w:val="24"/>
        </w:rPr>
        <w:t>.</w:t>
      </w:r>
      <w:r w:rsidRPr="001437A2">
        <w:rPr>
          <w:rFonts w:cs="Calibri"/>
          <w:color w:val="FF0000"/>
          <w:sz w:val="24"/>
          <w:szCs w:val="24"/>
        </w:rPr>
        <w:t xml:space="preserve"> </w:t>
      </w:r>
    </w:p>
    <w:p w14:paraId="1A6B8AF9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cs="Calibri"/>
          <w:sz w:val="24"/>
          <w:szCs w:val="24"/>
        </w:rPr>
        <w:t xml:space="preserve">Kontakt z Inspektorem Ochrony Danych możliwy jest pod adresem email: </w:t>
      </w:r>
      <w:r w:rsidRPr="001437A2">
        <w:rPr>
          <w:rStyle w:val="Uwydatnienie"/>
          <w:rFonts w:cs="Calibri"/>
          <w:i w:val="0"/>
          <w:iCs w:val="0"/>
          <w:color w:val="212529"/>
          <w:sz w:val="24"/>
          <w:szCs w:val="24"/>
        </w:rPr>
        <w:t>iod@miastkowo.pl</w:t>
      </w:r>
      <w:r w:rsidRPr="001437A2">
        <w:rPr>
          <w:rFonts w:cs="Calibri"/>
          <w:sz w:val="24"/>
          <w:szCs w:val="24"/>
        </w:rPr>
        <w:t xml:space="preserve"> lub pisemnie na adres Administratora danych</w:t>
      </w:r>
      <w:r w:rsidRPr="001437A2">
        <w:rPr>
          <w:rFonts w:eastAsia="Times New Roman" w:cs="Calibri"/>
          <w:sz w:val="24"/>
          <w:szCs w:val="24"/>
          <w:lang w:eastAsia="pl-PL"/>
        </w:rPr>
        <w:t>.</w:t>
      </w:r>
    </w:p>
    <w:p w14:paraId="2ABF312C" w14:textId="2C80B0C8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Dane osobowe Pana/Pani będą przetwarzane na podstawie art. 6 ust. 1 lit. c RODO przetwarzanie jest niezbędne do wypełnienia obowiązku prawnego ciążącego na administratorze w związku</w:t>
      </w:r>
      <w:r w:rsidRPr="001437A2">
        <w:rPr>
          <w:rFonts w:cs="Calibri"/>
          <w:sz w:val="24"/>
          <w:szCs w:val="24"/>
        </w:rPr>
        <w:t xml:space="preserve"> </w:t>
      </w:r>
      <w:r w:rsidR="00B41C63" w:rsidRPr="001437A2">
        <w:rPr>
          <w:rFonts w:cs="Calibri"/>
          <w:sz w:val="24"/>
          <w:szCs w:val="24"/>
        </w:rPr>
        <w:br/>
      </w:r>
      <w:r w:rsidRPr="001437A2">
        <w:rPr>
          <w:rFonts w:cs="Calibri"/>
          <w:sz w:val="24"/>
          <w:szCs w:val="24"/>
        </w:rPr>
        <w:t>z postępowaniem udzielania zamówień publicznych o wartości nieprzekraczającej kwoty wskazanej w art. 4 pkt 8 ustawy z dnia 29 stycznia 2004 r. Prawo zamówień publicznych</w:t>
      </w:r>
      <w:r w:rsidRPr="001437A2">
        <w:rPr>
          <w:rFonts w:eastAsia="Times New Roman" w:cs="Calibri"/>
          <w:sz w:val="24"/>
          <w:szCs w:val="24"/>
          <w:lang w:eastAsia="pl-PL"/>
        </w:rPr>
        <w:t>.</w:t>
      </w:r>
    </w:p>
    <w:p w14:paraId="03CE401A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Odbiorcami Pana/Pani danych osobowych będą wyłącznie podmioty uprawnione do uzyskania danych osobowych na podstawie przepisów prawa oraz podmioty, które będą przetwarzały Pana/Pani dane osobowe w imieniu Administratora na postawie zawartej z Administratorem umowy powierzenia przetwarzania danych osobowych (tj. podmioty przetwarzające).</w:t>
      </w:r>
    </w:p>
    <w:p w14:paraId="1A7DD421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 xml:space="preserve">Pana/Pani dane osobowe będą </w:t>
      </w:r>
      <w:r w:rsidRPr="001437A2">
        <w:rPr>
          <w:rFonts w:cs="Calibri"/>
          <w:sz w:val="24"/>
          <w:szCs w:val="24"/>
        </w:rPr>
        <w:t xml:space="preserve"> przechowywane przez okres wynikający z</w:t>
      </w:r>
      <w:r w:rsidRPr="001437A2">
        <w:rPr>
          <w:rFonts w:cs="Calibri"/>
          <w:sz w:val="24"/>
          <w:szCs w:val="24"/>
          <w:shd w:val="clear" w:color="auto" w:fill="FFFFFF"/>
        </w:rPr>
        <w:t xml:space="preserve"> przepisów ustawy z dnia 14 lipca 1983 r. o narodowym zasobie archiwalnym i archiwach</w:t>
      </w:r>
      <w:r w:rsidRPr="001437A2">
        <w:rPr>
          <w:rFonts w:eastAsia="Times New Roman" w:cs="Calibri"/>
          <w:bCs/>
          <w:sz w:val="24"/>
          <w:szCs w:val="24"/>
          <w:lang w:eastAsia="pl-PL"/>
        </w:rPr>
        <w:t>.</w:t>
      </w:r>
    </w:p>
    <w:p w14:paraId="683FAFAE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 xml:space="preserve">Posiada Pan/Pani prawo do: </w:t>
      </w:r>
    </w:p>
    <w:p w14:paraId="6E43A12A" w14:textId="77777777" w:rsidR="00EF71A3" w:rsidRPr="001437A2" w:rsidRDefault="00000000">
      <w:pPr>
        <w:pStyle w:val="Akapitzlist"/>
        <w:numPr>
          <w:ilvl w:val="0"/>
          <w:numId w:val="2"/>
        </w:numPr>
        <w:shd w:val="clear" w:color="auto" w:fill="FFFFFF"/>
        <w:spacing w:after="160" w:line="259" w:lineRule="auto"/>
        <w:ind w:left="993" w:hanging="284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żądania od Administratora dostępu do danych osobowych, na podstawie art. 15 RODO,</w:t>
      </w:r>
    </w:p>
    <w:p w14:paraId="338ACB3C" w14:textId="77777777" w:rsidR="00EF71A3" w:rsidRPr="001437A2" w:rsidRDefault="00000000">
      <w:pPr>
        <w:pStyle w:val="Akapitzlist"/>
        <w:numPr>
          <w:ilvl w:val="0"/>
          <w:numId w:val="2"/>
        </w:numPr>
        <w:shd w:val="clear" w:color="auto" w:fill="FFFFFF"/>
        <w:spacing w:after="160" w:line="259" w:lineRule="auto"/>
        <w:ind w:left="993" w:hanging="284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 xml:space="preserve">sprostowania danych osobowych, na podstawie art. 16 RODO, </w:t>
      </w:r>
    </w:p>
    <w:p w14:paraId="6EA383C0" w14:textId="77777777" w:rsidR="00EF71A3" w:rsidRPr="001437A2" w:rsidRDefault="00000000">
      <w:pPr>
        <w:pStyle w:val="Akapitzlist"/>
        <w:numPr>
          <w:ilvl w:val="0"/>
          <w:numId w:val="2"/>
        </w:numPr>
        <w:shd w:val="clear" w:color="auto" w:fill="FFFFFF"/>
        <w:spacing w:after="160" w:line="259" w:lineRule="auto"/>
        <w:ind w:left="993" w:hanging="284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ograniczenia przetwarzania danych osobowych, na podstawie art. 18 RODO,</w:t>
      </w:r>
    </w:p>
    <w:p w14:paraId="12025D7B" w14:textId="77777777" w:rsidR="00EF71A3" w:rsidRPr="001437A2" w:rsidRDefault="00000000">
      <w:pPr>
        <w:pStyle w:val="Akapitzlist"/>
        <w:numPr>
          <w:ilvl w:val="0"/>
          <w:numId w:val="1"/>
        </w:numPr>
        <w:shd w:val="clear" w:color="auto" w:fill="FFFFFF"/>
        <w:spacing w:after="160" w:line="259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cs="Calibri"/>
          <w:color w:val="000000"/>
          <w:sz w:val="24"/>
          <w:szCs w:val="24"/>
        </w:rPr>
        <w:t>W przypadku uznania, iż przetwarzanie przez Administratora Pani/Pana danych osobowych narusza przepisy RODO przysługuje Pani/Panu prawo</w:t>
      </w:r>
      <w:r w:rsidRPr="001437A2">
        <w:rPr>
          <w:rFonts w:cs="Calibri"/>
          <w:color w:val="666666"/>
          <w:sz w:val="24"/>
          <w:szCs w:val="24"/>
        </w:rPr>
        <w:t xml:space="preserve"> </w:t>
      </w:r>
      <w:r w:rsidRPr="001437A2">
        <w:rPr>
          <w:rFonts w:eastAsia="Times New Roman" w:cs="Calibri"/>
          <w:sz w:val="24"/>
          <w:szCs w:val="24"/>
          <w:lang w:eastAsia="pl-PL"/>
        </w:rPr>
        <w:t>wniesienia skargi do organu nadzorczego którym jest Prezes Urzędu Ochrony Danych Osobowych z siedzibą przy ul. Stawki 2, 00-193 Warszawa.</w:t>
      </w:r>
    </w:p>
    <w:p w14:paraId="7FC8ED8E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Pani/Pana dane nie będą przetwarzane w sposób zautomatyzowany i nie będą podlegały zautomatyzowanemu profilowaniu.</w:t>
      </w:r>
    </w:p>
    <w:p w14:paraId="5A4E516D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>Dane osobowe nie będą przekazywane do państwa trzeciego/organizacji międzynarodowej.</w:t>
      </w:r>
    </w:p>
    <w:p w14:paraId="0996B1B8" w14:textId="77777777" w:rsidR="00EF71A3" w:rsidRPr="001437A2" w:rsidRDefault="00000000">
      <w:pPr>
        <w:pStyle w:val="Akapitzlist"/>
        <w:numPr>
          <w:ilvl w:val="0"/>
          <w:numId w:val="1"/>
        </w:numPr>
        <w:spacing w:after="0" w:line="240" w:lineRule="auto"/>
        <w:ind w:hanging="436"/>
        <w:jc w:val="both"/>
        <w:rPr>
          <w:rFonts w:eastAsia="Times New Roman" w:cs="Calibri"/>
          <w:sz w:val="24"/>
          <w:szCs w:val="24"/>
          <w:lang w:eastAsia="pl-PL"/>
        </w:rPr>
      </w:pPr>
      <w:r w:rsidRPr="001437A2">
        <w:rPr>
          <w:rFonts w:eastAsia="Times New Roman" w:cs="Calibri"/>
          <w:sz w:val="24"/>
          <w:szCs w:val="24"/>
          <w:lang w:eastAsia="pl-PL"/>
        </w:rPr>
        <w:t xml:space="preserve">Podanie danych osobowych jest niezbędne do realizacji w/w celu. Niepodanie danych osobowych uniemożliwi udział w w/w postępowaniu. </w:t>
      </w:r>
    </w:p>
    <w:p w14:paraId="752CA1A1" w14:textId="77777777" w:rsidR="00EF71A3" w:rsidRPr="001437A2" w:rsidRDefault="00EF71A3">
      <w:pPr>
        <w:pStyle w:val="Akapitzlist"/>
        <w:spacing w:after="0" w:line="240" w:lineRule="auto"/>
        <w:ind w:left="0"/>
        <w:jc w:val="both"/>
        <w:rPr>
          <w:rFonts w:cs="Calibri"/>
          <w:sz w:val="24"/>
          <w:szCs w:val="24"/>
        </w:rPr>
      </w:pPr>
    </w:p>
    <w:sectPr w:rsidR="00EF71A3" w:rsidRPr="001437A2">
      <w:pgSz w:w="11906" w:h="16838"/>
      <w:pgMar w:top="284" w:right="707" w:bottom="426" w:left="709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FAE"/>
    <w:multiLevelType w:val="multilevel"/>
    <w:tmpl w:val="038C81B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45D1D8A"/>
    <w:multiLevelType w:val="multilevel"/>
    <w:tmpl w:val="1870D7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C9622EB"/>
    <w:multiLevelType w:val="multilevel"/>
    <w:tmpl w:val="A76668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16835131">
    <w:abstractNumId w:val="1"/>
  </w:num>
  <w:num w:numId="2" w16cid:durableId="832375807">
    <w:abstractNumId w:val="0"/>
  </w:num>
  <w:num w:numId="3" w16cid:durableId="807286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1A3"/>
    <w:rsid w:val="001437A2"/>
    <w:rsid w:val="00234598"/>
    <w:rsid w:val="00246E46"/>
    <w:rsid w:val="00645F61"/>
    <w:rsid w:val="00B41C63"/>
    <w:rsid w:val="00EF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AC03"/>
  <w15:docId w15:val="{108E6440-52AE-4BF4-99CB-555ABC6C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C8C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B85D74"/>
    <w:pPr>
      <w:spacing w:beforeAutospacing="1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130C7"/>
    <w:rPr>
      <w:color w:val="0000FF"/>
      <w:u w:val="single"/>
    </w:rPr>
  </w:style>
  <w:style w:type="character" w:styleId="Uwydatnienie">
    <w:name w:val="Emphasis"/>
    <w:uiPriority w:val="20"/>
    <w:qFormat/>
    <w:rsid w:val="00996768"/>
    <w:rPr>
      <w:i/>
      <w:iCs/>
    </w:rPr>
  </w:style>
  <w:style w:type="character" w:customStyle="1" w:styleId="fn-ref">
    <w:name w:val="fn-ref"/>
    <w:basedOn w:val="Domylnaczcionkaakapitu"/>
    <w:qFormat/>
    <w:rsid w:val="00996768"/>
  </w:style>
  <w:style w:type="character" w:customStyle="1" w:styleId="Absatz-Standardschriftart">
    <w:name w:val="Absatz-Standardschriftart"/>
    <w:qFormat/>
    <w:rsid w:val="005F38E9"/>
  </w:style>
  <w:style w:type="character" w:customStyle="1" w:styleId="Nagwek2Znak">
    <w:name w:val="Nagłówek 2 Znak"/>
    <w:link w:val="Nagwek2"/>
    <w:uiPriority w:val="9"/>
    <w:qFormat/>
    <w:rsid w:val="00B85D7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5yl5">
    <w:name w:val="_5yl5"/>
    <w:basedOn w:val="Domylnaczcionkaakapitu"/>
    <w:qFormat/>
    <w:rsid w:val="004C7317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584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351</Words>
  <Characters>2110</Characters>
  <Application>Microsoft Office Word</Application>
  <DocSecurity>0</DocSecurity>
  <Lines>17</Lines>
  <Paragraphs>4</Paragraphs>
  <ScaleCrop>false</ScaleCrop>
  <Company>Microsoft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ETERNECO WIOLETTA KRYSIEWICZ; Lukasz</dc:creator>
  <dc:description/>
  <cp:lastModifiedBy>Anna Bieńkowska</cp:lastModifiedBy>
  <cp:revision>33</cp:revision>
  <cp:lastPrinted>2026-06-15T11:09:00Z</cp:lastPrinted>
  <dcterms:created xsi:type="dcterms:W3CDTF">2018-06-22T08:09:00Z</dcterms:created>
  <dcterms:modified xsi:type="dcterms:W3CDTF">2026-06-15T11:09:00Z</dcterms:modified>
  <dc:language>pl-PL</dc:language>
</cp:coreProperties>
</file>